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7A4" w:rsidRPr="0056474C" w:rsidRDefault="000A57A4" w:rsidP="000A57A4">
      <w:pPr>
        <w:shd w:val="clear" w:color="auto" w:fill="FFFFFF"/>
        <w:spacing w:after="0" w:line="240" w:lineRule="auto"/>
        <w:jc w:val="center"/>
        <w:textAlignment w:val="baseline"/>
        <w:rPr>
          <w:rFonts w:asciiTheme="majorHAnsi" w:eastAsia="Times New Roman" w:hAnsiTheme="majorHAnsi" w:cstheme="majorHAnsi"/>
          <w:b/>
          <w:bCs/>
          <w:color w:val="444444"/>
          <w:sz w:val="27"/>
          <w:szCs w:val="21"/>
          <w:u w:val="single"/>
          <w:bdr w:val="none" w:sz="0" w:space="0" w:color="auto" w:frame="1"/>
          <w:lang w:eastAsia="en-AU"/>
        </w:rPr>
      </w:pPr>
      <w:r w:rsidRPr="0056474C">
        <w:rPr>
          <w:rFonts w:asciiTheme="majorHAnsi" w:eastAsia="Times New Roman" w:hAnsiTheme="majorHAnsi" w:cstheme="majorHAnsi"/>
          <w:b/>
          <w:bCs/>
          <w:color w:val="444444"/>
          <w:sz w:val="27"/>
          <w:szCs w:val="21"/>
          <w:u w:val="single"/>
          <w:bdr w:val="none" w:sz="0" w:space="0" w:color="auto" w:frame="1"/>
          <w:lang w:eastAsia="en-AU"/>
        </w:rPr>
        <w:t>2019 Time Line for 2020 Enrolment</w:t>
      </w:r>
    </w:p>
    <w:p w:rsidR="000A57A4" w:rsidRPr="00735B6D" w:rsidRDefault="000A57A4" w:rsidP="000A57A4">
      <w:pPr>
        <w:shd w:val="clear" w:color="auto" w:fill="FFFFFF"/>
        <w:spacing w:after="0" w:line="240" w:lineRule="auto"/>
        <w:textAlignment w:val="baseline"/>
        <w:rPr>
          <w:rFonts w:asciiTheme="majorHAnsi" w:eastAsia="Times New Roman" w:hAnsiTheme="majorHAnsi" w:cstheme="majorHAnsi"/>
          <w:color w:val="444444"/>
          <w:sz w:val="27"/>
          <w:szCs w:val="21"/>
          <w:u w:val="single"/>
          <w:lang w:eastAsia="en-AU"/>
        </w:rPr>
      </w:pPr>
    </w:p>
    <w:tbl>
      <w:tblPr>
        <w:tblW w:w="10481" w:type="dxa"/>
        <w:shd w:val="clear" w:color="auto" w:fill="FFFFFF"/>
        <w:tblCellMar>
          <w:left w:w="0" w:type="dxa"/>
          <w:right w:w="0" w:type="dxa"/>
        </w:tblCellMar>
        <w:tblLook w:val="04A0" w:firstRow="1" w:lastRow="0" w:firstColumn="1" w:lastColumn="0" w:noHBand="0" w:noVBand="1"/>
      </w:tblPr>
      <w:tblGrid>
        <w:gridCol w:w="3371"/>
        <w:gridCol w:w="7110"/>
      </w:tblGrid>
      <w:tr w:rsidR="000A57A4" w:rsidRPr="00735B6D" w:rsidTr="000A57A4">
        <w:trPr>
          <w:trHeight w:val="137"/>
        </w:trPr>
        <w:tc>
          <w:tcPr>
            <w:tcW w:w="3371" w:type="dxa"/>
            <w:tcBorders>
              <w:top w:val="single" w:sz="6" w:space="0" w:color="524E4E"/>
              <w:left w:val="single" w:sz="6" w:space="0" w:color="524E4E"/>
              <w:bottom w:val="single" w:sz="6" w:space="0" w:color="524E4E"/>
              <w:right w:val="single" w:sz="6" w:space="0" w:color="524E4E"/>
            </w:tcBorders>
            <w:shd w:val="clear" w:color="auto" w:fill="EFEFEF"/>
            <w:tcMar>
              <w:top w:w="120" w:type="dxa"/>
              <w:left w:w="120" w:type="dxa"/>
              <w:bottom w:w="120" w:type="dxa"/>
              <w:right w:w="120" w:type="dxa"/>
            </w:tcMar>
            <w:vAlign w:val="bottom"/>
            <w:hideMark/>
          </w:tcPr>
          <w:p w:rsidR="000A57A4" w:rsidRPr="00735B6D" w:rsidRDefault="000A57A4" w:rsidP="005A010E">
            <w:pPr>
              <w:spacing w:after="0" w:line="240" w:lineRule="auto"/>
              <w:jc w:val="center"/>
              <w:rPr>
                <w:rFonts w:asciiTheme="majorHAnsi" w:eastAsia="Times New Roman" w:hAnsiTheme="majorHAnsi" w:cstheme="majorHAnsi"/>
                <w:color w:val="444444"/>
                <w:sz w:val="21"/>
                <w:szCs w:val="21"/>
                <w:lang w:eastAsia="en-AU"/>
              </w:rPr>
            </w:pPr>
            <w:bookmarkStart w:id="0" w:name="_GoBack"/>
            <w:bookmarkEnd w:id="0"/>
          </w:p>
        </w:tc>
        <w:tc>
          <w:tcPr>
            <w:tcW w:w="7110" w:type="dxa"/>
            <w:tcBorders>
              <w:top w:val="single" w:sz="6" w:space="0" w:color="524E4E"/>
              <w:left w:val="single" w:sz="6" w:space="0" w:color="524E4E"/>
              <w:bottom w:val="single" w:sz="6" w:space="0" w:color="524E4E"/>
              <w:right w:val="single" w:sz="6" w:space="0" w:color="524E4E"/>
            </w:tcBorders>
            <w:shd w:val="clear" w:color="auto" w:fill="EFEFEF"/>
            <w:tcMar>
              <w:top w:w="120" w:type="dxa"/>
              <w:left w:w="120" w:type="dxa"/>
              <w:bottom w:w="120" w:type="dxa"/>
              <w:right w:w="120" w:type="dxa"/>
            </w:tcMar>
            <w:vAlign w:val="bottom"/>
            <w:hideMark/>
          </w:tcPr>
          <w:p w:rsidR="000A57A4" w:rsidRPr="00735B6D" w:rsidRDefault="000A57A4" w:rsidP="005A010E">
            <w:pPr>
              <w:spacing w:after="0" w:line="240" w:lineRule="auto"/>
              <w:jc w:val="center"/>
              <w:rPr>
                <w:rFonts w:asciiTheme="majorHAnsi" w:eastAsia="Times New Roman" w:hAnsiTheme="majorHAnsi" w:cstheme="majorHAnsi"/>
                <w:color w:val="444444"/>
                <w:sz w:val="21"/>
                <w:szCs w:val="21"/>
                <w:lang w:eastAsia="en-AU"/>
              </w:rPr>
            </w:pPr>
          </w:p>
        </w:tc>
      </w:tr>
      <w:tr w:rsidR="000A57A4" w:rsidRPr="00735B6D" w:rsidTr="000A57A4">
        <w:trPr>
          <w:trHeight w:val="3442"/>
        </w:trPr>
        <w:tc>
          <w:tcPr>
            <w:tcW w:w="3371" w:type="dxa"/>
            <w:tcBorders>
              <w:top w:val="single" w:sz="6" w:space="0" w:color="524E4E"/>
              <w:left w:val="single" w:sz="6" w:space="0" w:color="524E4E"/>
              <w:bottom w:val="single" w:sz="6" w:space="0" w:color="524E4E"/>
              <w:right w:val="single" w:sz="6" w:space="0" w:color="524E4E"/>
            </w:tcBorders>
            <w:shd w:val="clear" w:color="auto" w:fill="EFEFEF"/>
            <w:tcMar>
              <w:top w:w="120" w:type="dxa"/>
              <w:left w:w="120" w:type="dxa"/>
              <w:bottom w:w="120" w:type="dxa"/>
              <w:right w:w="120" w:type="dxa"/>
            </w:tcMar>
            <w:vAlign w:val="bottom"/>
            <w:hideMark/>
          </w:tcPr>
          <w:p w:rsidR="000A57A4" w:rsidRPr="00735B6D" w:rsidRDefault="000A57A4" w:rsidP="005A010E">
            <w:pPr>
              <w:spacing w:after="0" w:line="240" w:lineRule="auto"/>
              <w:jc w:val="center"/>
              <w:textAlignment w:val="baseline"/>
              <w:rPr>
                <w:rFonts w:asciiTheme="majorHAnsi" w:eastAsia="Times New Roman" w:hAnsiTheme="majorHAnsi" w:cstheme="majorHAnsi"/>
                <w:color w:val="444444"/>
                <w:sz w:val="21"/>
                <w:szCs w:val="21"/>
                <w:lang w:eastAsia="en-AU"/>
              </w:rPr>
            </w:pPr>
            <w:r w:rsidRPr="0056474C">
              <w:rPr>
                <w:rFonts w:asciiTheme="majorHAnsi" w:eastAsia="Times New Roman" w:hAnsiTheme="majorHAnsi" w:cstheme="majorHAnsi"/>
                <w:b/>
                <w:bCs/>
                <w:color w:val="444444"/>
                <w:sz w:val="21"/>
                <w:szCs w:val="21"/>
                <w:bdr w:val="none" w:sz="0" w:space="0" w:color="auto" w:frame="1"/>
                <w:lang w:eastAsia="en-AU"/>
              </w:rPr>
              <w:t>April 2019</w:t>
            </w:r>
          </w:p>
          <w:p w:rsidR="000A57A4" w:rsidRPr="00735B6D" w:rsidRDefault="000A57A4" w:rsidP="005A010E">
            <w:pPr>
              <w:spacing w:after="0" w:line="240" w:lineRule="auto"/>
              <w:jc w:val="center"/>
              <w:textAlignment w:val="baseline"/>
              <w:rPr>
                <w:rFonts w:asciiTheme="majorHAnsi" w:eastAsia="Times New Roman" w:hAnsiTheme="majorHAnsi" w:cstheme="majorHAnsi"/>
                <w:color w:val="444444"/>
                <w:sz w:val="21"/>
                <w:szCs w:val="21"/>
                <w:lang w:eastAsia="en-AU"/>
              </w:rPr>
            </w:pPr>
            <w:r w:rsidRPr="0056474C">
              <w:rPr>
                <w:rFonts w:asciiTheme="majorHAnsi" w:eastAsia="Times New Roman" w:hAnsiTheme="majorHAnsi" w:cstheme="majorHAnsi"/>
                <w:b/>
                <w:bCs/>
                <w:color w:val="444444"/>
                <w:sz w:val="21"/>
                <w:szCs w:val="21"/>
                <w:bdr w:val="none" w:sz="0" w:space="0" w:color="auto" w:frame="1"/>
                <w:lang w:eastAsia="en-AU"/>
              </w:rPr>
              <w:t>Registration</w:t>
            </w:r>
          </w:p>
          <w:p w:rsidR="000A57A4" w:rsidRDefault="000A57A4" w:rsidP="005A010E">
            <w:pPr>
              <w:spacing w:after="0" w:line="240" w:lineRule="auto"/>
              <w:jc w:val="center"/>
              <w:textAlignment w:val="baseline"/>
              <w:rPr>
                <w:rFonts w:asciiTheme="majorHAnsi" w:eastAsia="Times New Roman" w:hAnsiTheme="majorHAnsi" w:cstheme="majorHAnsi"/>
                <w:b/>
                <w:bCs/>
                <w:color w:val="444444"/>
                <w:sz w:val="21"/>
                <w:szCs w:val="21"/>
                <w:bdr w:val="none" w:sz="0" w:space="0" w:color="auto" w:frame="1"/>
                <w:lang w:eastAsia="en-AU"/>
              </w:rPr>
            </w:pPr>
            <w:r w:rsidRPr="0056474C">
              <w:rPr>
                <w:rFonts w:asciiTheme="majorHAnsi" w:eastAsia="Times New Roman" w:hAnsiTheme="majorHAnsi" w:cstheme="majorHAnsi"/>
                <w:b/>
                <w:bCs/>
                <w:color w:val="444444"/>
                <w:sz w:val="21"/>
                <w:szCs w:val="21"/>
                <w:bdr w:val="none" w:sz="0" w:space="0" w:color="auto" w:frame="1"/>
                <w:lang w:eastAsia="en-AU"/>
              </w:rPr>
              <w:t>Month</w:t>
            </w:r>
          </w:p>
          <w:p w:rsidR="000A57A4" w:rsidRDefault="000A57A4" w:rsidP="005A010E">
            <w:pPr>
              <w:spacing w:after="0" w:line="240" w:lineRule="auto"/>
              <w:jc w:val="center"/>
              <w:textAlignment w:val="baseline"/>
              <w:rPr>
                <w:rFonts w:asciiTheme="majorHAnsi" w:eastAsia="Times New Roman" w:hAnsiTheme="majorHAnsi" w:cstheme="majorHAnsi"/>
                <w:b/>
                <w:bCs/>
                <w:color w:val="444444"/>
                <w:sz w:val="21"/>
                <w:szCs w:val="21"/>
                <w:bdr w:val="none" w:sz="0" w:space="0" w:color="auto" w:frame="1"/>
                <w:lang w:eastAsia="en-AU"/>
              </w:rPr>
            </w:pPr>
          </w:p>
          <w:p w:rsidR="000A57A4" w:rsidRDefault="000A57A4" w:rsidP="005A010E">
            <w:pPr>
              <w:spacing w:after="0" w:line="240" w:lineRule="auto"/>
              <w:jc w:val="center"/>
              <w:textAlignment w:val="baseline"/>
              <w:rPr>
                <w:rFonts w:asciiTheme="majorHAnsi" w:eastAsia="Times New Roman" w:hAnsiTheme="majorHAnsi" w:cstheme="majorHAnsi"/>
                <w:b/>
                <w:bCs/>
                <w:color w:val="444444"/>
                <w:sz w:val="21"/>
                <w:szCs w:val="21"/>
                <w:bdr w:val="none" w:sz="0" w:space="0" w:color="auto" w:frame="1"/>
                <w:lang w:eastAsia="en-AU"/>
              </w:rPr>
            </w:pPr>
          </w:p>
          <w:p w:rsidR="000A57A4" w:rsidRDefault="000A57A4" w:rsidP="005A010E">
            <w:pPr>
              <w:spacing w:after="0" w:line="240" w:lineRule="auto"/>
              <w:jc w:val="center"/>
              <w:textAlignment w:val="baseline"/>
              <w:rPr>
                <w:rFonts w:asciiTheme="majorHAnsi" w:eastAsia="Times New Roman" w:hAnsiTheme="majorHAnsi" w:cstheme="majorHAnsi"/>
                <w:b/>
                <w:bCs/>
                <w:color w:val="444444"/>
                <w:sz w:val="21"/>
                <w:szCs w:val="21"/>
                <w:bdr w:val="none" w:sz="0" w:space="0" w:color="auto" w:frame="1"/>
                <w:lang w:eastAsia="en-AU"/>
              </w:rPr>
            </w:pPr>
          </w:p>
          <w:p w:rsidR="000A57A4" w:rsidRDefault="000A57A4" w:rsidP="005A010E">
            <w:pPr>
              <w:spacing w:after="0" w:line="240" w:lineRule="auto"/>
              <w:jc w:val="center"/>
              <w:textAlignment w:val="baseline"/>
              <w:rPr>
                <w:rFonts w:asciiTheme="majorHAnsi" w:eastAsia="Times New Roman" w:hAnsiTheme="majorHAnsi" w:cstheme="majorHAnsi"/>
                <w:b/>
                <w:bCs/>
                <w:color w:val="444444"/>
                <w:sz w:val="21"/>
                <w:szCs w:val="21"/>
                <w:bdr w:val="none" w:sz="0" w:space="0" w:color="auto" w:frame="1"/>
                <w:lang w:eastAsia="en-AU"/>
              </w:rPr>
            </w:pPr>
          </w:p>
          <w:p w:rsidR="000A57A4" w:rsidRDefault="000A57A4" w:rsidP="005A010E">
            <w:pPr>
              <w:spacing w:after="0" w:line="240" w:lineRule="auto"/>
              <w:jc w:val="center"/>
              <w:textAlignment w:val="baseline"/>
              <w:rPr>
                <w:rFonts w:asciiTheme="majorHAnsi" w:eastAsia="Times New Roman" w:hAnsiTheme="majorHAnsi" w:cstheme="majorHAnsi"/>
                <w:b/>
                <w:bCs/>
                <w:color w:val="444444"/>
                <w:sz w:val="21"/>
                <w:szCs w:val="21"/>
                <w:bdr w:val="none" w:sz="0" w:space="0" w:color="auto" w:frame="1"/>
                <w:lang w:eastAsia="en-AU"/>
              </w:rPr>
            </w:pPr>
          </w:p>
          <w:p w:rsidR="000A57A4" w:rsidRPr="00735B6D" w:rsidRDefault="000A57A4" w:rsidP="005A010E">
            <w:pPr>
              <w:spacing w:after="0" w:line="240" w:lineRule="auto"/>
              <w:jc w:val="center"/>
              <w:textAlignment w:val="baseline"/>
              <w:rPr>
                <w:rFonts w:asciiTheme="majorHAnsi" w:eastAsia="Times New Roman" w:hAnsiTheme="majorHAnsi" w:cstheme="majorHAnsi"/>
                <w:color w:val="444444"/>
                <w:sz w:val="21"/>
                <w:szCs w:val="21"/>
                <w:lang w:eastAsia="en-AU"/>
              </w:rPr>
            </w:pPr>
          </w:p>
        </w:tc>
        <w:tc>
          <w:tcPr>
            <w:tcW w:w="7110" w:type="dxa"/>
            <w:tcBorders>
              <w:top w:val="single" w:sz="6" w:space="0" w:color="524E4E"/>
              <w:left w:val="single" w:sz="6" w:space="0" w:color="524E4E"/>
              <w:bottom w:val="single" w:sz="6" w:space="0" w:color="524E4E"/>
              <w:right w:val="single" w:sz="6" w:space="0" w:color="524E4E"/>
            </w:tcBorders>
            <w:shd w:val="clear" w:color="auto" w:fill="EFEFEF"/>
            <w:tcMar>
              <w:top w:w="120" w:type="dxa"/>
              <w:left w:w="120" w:type="dxa"/>
              <w:bottom w:w="120" w:type="dxa"/>
              <w:right w:w="120" w:type="dxa"/>
            </w:tcMar>
            <w:vAlign w:val="bottom"/>
            <w:hideMark/>
          </w:tcPr>
          <w:p w:rsidR="000A57A4" w:rsidRPr="00735B6D" w:rsidRDefault="000A57A4" w:rsidP="005A010E">
            <w:pPr>
              <w:spacing w:after="0" w:line="240" w:lineRule="auto"/>
              <w:jc w:val="center"/>
              <w:rPr>
                <w:rFonts w:asciiTheme="majorHAnsi" w:eastAsia="Times New Roman" w:hAnsiTheme="majorHAnsi" w:cstheme="majorHAnsi"/>
                <w:color w:val="444444"/>
                <w:sz w:val="21"/>
                <w:szCs w:val="21"/>
                <w:lang w:eastAsia="en-AU"/>
              </w:rPr>
            </w:pPr>
            <w:r w:rsidRPr="00735B6D">
              <w:rPr>
                <w:rFonts w:asciiTheme="majorHAnsi" w:eastAsia="Times New Roman" w:hAnsiTheme="majorHAnsi" w:cstheme="majorHAnsi"/>
                <w:color w:val="444444"/>
                <w:sz w:val="21"/>
                <w:szCs w:val="21"/>
                <w:lang w:eastAsia="en-AU"/>
              </w:rPr>
              <w:t> </w:t>
            </w:r>
          </w:p>
          <w:p w:rsidR="000A57A4" w:rsidRPr="00735B6D" w:rsidRDefault="000A57A4" w:rsidP="005A010E">
            <w:pPr>
              <w:spacing w:after="0" w:line="240" w:lineRule="auto"/>
              <w:jc w:val="center"/>
              <w:textAlignment w:val="baseline"/>
              <w:rPr>
                <w:rFonts w:asciiTheme="majorHAnsi" w:eastAsia="Times New Roman" w:hAnsiTheme="majorHAnsi" w:cstheme="majorHAnsi"/>
                <w:color w:val="444444"/>
                <w:sz w:val="21"/>
                <w:szCs w:val="21"/>
                <w:lang w:eastAsia="en-AU"/>
              </w:rPr>
            </w:pPr>
            <w:r w:rsidRPr="0056474C">
              <w:rPr>
                <w:rFonts w:asciiTheme="majorHAnsi" w:eastAsia="Times New Roman" w:hAnsiTheme="majorHAnsi" w:cstheme="majorHAnsi"/>
                <w:b/>
                <w:bCs/>
                <w:color w:val="444444"/>
                <w:sz w:val="21"/>
                <w:szCs w:val="21"/>
                <w:bdr w:val="none" w:sz="0" w:space="0" w:color="auto" w:frame="1"/>
                <w:lang w:eastAsia="en-AU"/>
              </w:rPr>
              <w:t>1st – 30th  April : Registrations Open</w:t>
            </w:r>
          </w:p>
          <w:p w:rsidR="000A57A4" w:rsidRPr="00735B6D" w:rsidRDefault="000A57A4" w:rsidP="005A010E">
            <w:pPr>
              <w:spacing w:after="240" w:line="240" w:lineRule="auto"/>
              <w:jc w:val="center"/>
              <w:textAlignment w:val="baseline"/>
              <w:rPr>
                <w:rFonts w:asciiTheme="majorHAnsi" w:eastAsia="Times New Roman" w:hAnsiTheme="majorHAnsi" w:cstheme="majorHAnsi"/>
                <w:color w:val="444444"/>
                <w:sz w:val="21"/>
                <w:szCs w:val="21"/>
                <w:lang w:eastAsia="en-AU"/>
              </w:rPr>
            </w:pPr>
            <w:r w:rsidRPr="00735B6D">
              <w:rPr>
                <w:rFonts w:asciiTheme="majorHAnsi" w:eastAsia="Times New Roman" w:hAnsiTheme="majorHAnsi" w:cstheme="majorHAnsi"/>
                <w:color w:val="444444"/>
                <w:sz w:val="21"/>
                <w:szCs w:val="21"/>
                <w:lang w:eastAsia="en-AU"/>
              </w:rPr>
              <w:t> </w:t>
            </w:r>
          </w:p>
          <w:p w:rsidR="000A57A4" w:rsidRPr="00735B6D" w:rsidRDefault="000A57A4" w:rsidP="005A010E">
            <w:pPr>
              <w:spacing w:after="0" w:line="240" w:lineRule="auto"/>
              <w:jc w:val="center"/>
              <w:textAlignment w:val="baseline"/>
              <w:rPr>
                <w:rFonts w:asciiTheme="majorHAnsi" w:eastAsia="Times New Roman" w:hAnsiTheme="majorHAnsi" w:cstheme="majorHAnsi"/>
                <w:color w:val="444444"/>
                <w:sz w:val="21"/>
                <w:szCs w:val="21"/>
                <w:lang w:eastAsia="en-AU"/>
              </w:rPr>
            </w:pPr>
            <w:r w:rsidRPr="00735B6D">
              <w:rPr>
                <w:rFonts w:asciiTheme="majorHAnsi" w:eastAsia="Times New Roman" w:hAnsiTheme="majorHAnsi" w:cstheme="majorHAnsi"/>
                <w:color w:val="444444"/>
                <w:sz w:val="21"/>
                <w:szCs w:val="21"/>
                <w:lang w:eastAsia="en-AU"/>
              </w:rPr>
              <w:t>Families complete their kindergarten registration online via link to</w:t>
            </w:r>
            <w:proofErr w:type="gramStart"/>
            <w:r w:rsidRPr="00735B6D">
              <w:rPr>
                <w:rFonts w:asciiTheme="majorHAnsi" w:eastAsia="Times New Roman" w:hAnsiTheme="majorHAnsi" w:cstheme="majorHAnsi"/>
                <w:color w:val="444444"/>
                <w:sz w:val="21"/>
                <w:szCs w:val="21"/>
                <w:u w:val="single"/>
                <w:bdr w:val="none" w:sz="0" w:space="0" w:color="auto" w:frame="1"/>
                <w:lang w:eastAsia="en-AU"/>
              </w:rPr>
              <w:t> </w:t>
            </w:r>
            <w:r w:rsidRPr="00735B6D">
              <w:rPr>
                <w:rFonts w:asciiTheme="majorHAnsi" w:eastAsia="Times New Roman" w:hAnsiTheme="majorHAnsi" w:cstheme="majorHAnsi"/>
                <w:color w:val="444444"/>
                <w:sz w:val="21"/>
                <w:szCs w:val="21"/>
                <w:lang w:eastAsia="en-AU"/>
              </w:rPr>
              <w:t> Kindergarten</w:t>
            </w:r>
            <w:proofErr w:type="gramEnd"/>
            <w:r w:rsidRPr="00735B6D">
              <w:rPr>
                <w:rFonts w:asciiTheme="majorHAnsi" w:eastAsia="Times New Roman" w:hAnsiTheme="majorHAnsi" w:cstheme="majorHAnsi"/>
                <w:color w:val="444444"/>
                <w:sz w:val="21"/>
                <w:szCs w:val="21"/>
                <w:lang w:eastAsia="en-AU"/>
              </w:rPr>
              <w:t xml:space="preserve"> Registration a </w:t>
            </w:r>
            <w:hyperlink r:id="rId5" w:tgtFrame="_blank" w:history="1">
              <w:r w:rsidRPr="0056474C">
                <w:rPr>
                  <w:rFonts w:asciiTheme="majorHAnsi" w:eastAsia="Times New Roman" w:hAnsiTheme="majorHAnsi" w:cstheme="majorHAnsi"/>
                  <w:color w:val="E57200"/>
                  <w:sz w:val="21"/>
                  <w:szCs w:val="21"/>
                  <w:u w:val="single"/>
                  <w:bdr w:val="none" w:sz="0" w:space="0" w:color="auto" w:frame="1"/>
                  <w:lang w:eastAsia="en-AU"/>
                </w:rPr>
                <w:t>www.bayside.vic.gov.au/kindergarten</w:t>
              </w:r>
            </w:hyperlink>
            <w:r w:rsidRPr="00735B6D">
              <w:rPr>
                <w:rFonts w:asciiTheme="majorHAnsi" w:eastAsia="Times New Roman" w:hAnsiTheme="majorHAnsi" w:cstheme="majorHAnsi"/>
                <w:color w:val="444444"/>
                <w:sz w:val="21"/>
                <w:szCs w:val="21"/>
                <w:lang w:eastAsia="en-AU"/>
              </w:rPr>
              <w:t>.</w:t>
            </w:r>
          </w:p>
          <w:p w:rsidR="000A57A4" w:rsidRPr="00735B6D" w:rsidRDefault="000A57A4" w:rsidP="005A010E">
            <w:pPr>
              <w:spacing w:after="240" w:line="240" w:lineRule="auto"/>
              <w:jc w:val="center"/>
              <w:textAlignment w:val="baseline"/>
              <w:rPr>
                <w:rFonts w:asciiTheme="majorHAnsi" w:eastAsia="Times New Roman" w:hAnsiTheme="majorHAnsi" w:cstheme="majorHAnsi"/>
                <w:color w:val="444444"/>
                <w:sz w:val="21"/>
                <w:szCs w:val="21"/>
                <w:lang w:eastAsia="en-AU"/>
              </w:rPr>
            </w:pPr>
            <w:r w:rsidRPr="00735B6D">
              <w:rPr>
                <w:rFonts w:asciiTheme="majorHAnsi" w:eastAsia="Times New Roman" w:hAnsiTheme="majorHAnsi" w:cstheme="majorHAnsi"/>
                <w:color w:val="444444"/>
                <w:sz w:val="21"/>
                <w:szCs w:val="21"/>
                <w:lang w:eastAsia="en-AU"/>
              </w:rPr>
              <w:t>Login details for the Bayside Kindergarten Portal are emailed within a couple of business days after registering.</w:t>
            </w:r>
          </w:p>
          <w:p w:rsidR="000A57A4" w:rsidRPr="00735B6D" w:rsidRDefault="000A57A4" w:rsidP="005A010E">
            <w:pPr>
              <w:spacing w:after="240" w:line="240" w:lineRule="auto"/>
              <w:jc w:val="center"/>
              <w:textAlignment w:val="baseline"/>
              <w:rPr>
                <w:rFonts w:asciiTheme="majorHAnsi" w:eastAsia="Times New Roman" w:hAnsiTheme="majorHAnsi" w:cstheme="majorHAnsi"/>
                <w:color w:val="444444"/>
                <w:sz w:val="21"/>
                <w:szCs w:val="21"/>
                <w:lang w:eastAsia="en-AU"/>
              </w:rPr>
            </w:pPr>
            <w:r w:rsidRPr="00735B6D">
              <w:rPr>
                <w:rFonts w:asciiTheme="majorHAnsi" w:eastAsia="Times New Roman" w:hAnsiTheme="majorHAnsi" w:cstheme="majorHAnsi"/>
                <w:color w:val="444444"/>
                <w:sz w:val="21"/>
                <w:szCs w:val="21"/>
                <w:lang w:eastAsia="en-AU"/>
              </w:rPr>
              <w:t> </w:t>
            </w:r>
          </w:p>
          <w:p w:rsidR="000A57A4" w:rsidRPr="00735B6D" w:rsidRDefault="000A57A4" w:rsidP="005A010E">
            <w:pPr>
              <w:spacing w:after="0" w:line="240" w:lineRule="auto"/>
              <w:jc w:val="center"/>
              <w:textAlignment w:val="baseline"/>
              <w:rPr>
                <w:rFonts w:asciiTheme="majorHAnsi" w:eastAsia="Times New Roman" w:hAnsiTheme="majorHAnsi" w:cstheme="majorHAnsi"/>
                <w:color w:val="444444"/>
                <w:sz w:val="21"/>
                <w:szCs w:val="21"/>
                <w:lang w:eastAsia="en-AU"/>
              </w:rPr>
            </w:pPr>
            <w:r w:rsidRPr="00735B6D">
              <w:rPr>
                <w:rFonts w:asciiTheme="majorHAnsi" w:eastAsia="Times New Roman" w:hAnsiTheme="majorHAnsi" w:cstheme="majorHAnsi"/>
                <w:color w:val="444444"/>
                <w:sz w:val="21"/>
                <w:szCs w:val="21"/>
                <w:lang w:eastAsia="en-AU"/>
              </w:rPr>
              <w:t>Families can make changes to their kindergarten registration throughout April via the Bayside Kindergarten Portal link at Bayside Kindergarten Portal at </w:t>
            </w:r>
            <w:hyperlink r:id="rId6" w:tgtFrame="_blank" w:history="1">
              <w:r w:rsidRPr="0056474C">
                <w:rPr>
                  <w:rFonts w:asciiTheme="majorHAnsi" w:eastAsia="Times New Roman" w:hAnsiTheme="majorHAnsi" w:cstheme="majorHAnsi"/>
                  <w:color w:val="E57200"/>
                  <w:sz w:val="21"/>
                  <w:szCs w:val="21"/>
                  <w:u w:val="single"/>
                  <w:bdr w:val="none" w:sz="0" w:space="0" w:color="auto" w:frame="1"/>
                  <w:lang w:eastAsia="en-AU"/>
                </w:rPr>
                <w:t>www.bayside.vic.gov.au/kindergarten.</w:t>
              </w:r>
            </w:hyperlink>
          </w:p>
        </w:tc>
      </w:tr>
      <w:tr w:rsidR="000A57A4" w:rsidRPr="00735B6D" w:rsidTr="000A57A4">
        <w:trPr>
          <w:trHeight w:val="1939"/>
        </w:trPr>
        <w:tc>
          <w:tcPr>
            <w:tcW w:w="3371" w:type="dxa"/>
            <w:tcBorders>
              <w:top w:val="single" w:sz="6" w:space="0" w:color="524E4E"/>
              <w:left w:val="single" w:sz="6" w:space="0" w:color="524E4E"/>
              <w:bottom w:val="single" w:sz="6" w:space="0" w:color="524E4E"/>
              <w:right w:val="single" w:sz="6" w:space="0" w:color="524E4E"/>
            </w:tcBorders>
            <w:shd w:val="clear" w:color="auto" w:fill="EFEFEF"/>
            <w:tcMar>
              <w:top w:w="120" w:type="dxa"/>
              <w:left w:w="120" w:type="dxa"/>
              <w:bottom w:w="120" w:type="dxa"/>
              <w:right w:w="120" w:type="dxa"/>
            </w:tcMar>
            <w:vAlign w:val="bottom"/>
            <w:hideMark/>
          </w:tcPr>
          <w:p w:rsidR="000A57A4" w:rsidRPr="00735B6D" w:rsidRDefault="000A57A4" w:rsidP="005A010E">
            <w:pPr>
              <w:spacing w:after="0" w:line="240" w:lineRule="auto"/>
              <w:jc w:val="center"/>
              <w:rPr>
                <w:rFonts w:asciiTheme="majorHAnsi" w:eastAsia="Times New Roman" w:hAnsiTheme="majorHAnsi" w:cstheme="majorHAnsi"/>
                <w:color w:val="444444"/>
                <w:sz w:val="21"/>
                <w:szCs w:val="21"/>
                <w:lang w:eastAsia="en-AU"/>
              </w:rPr>
            </w:pPr>
            <w:r w:rsidRPr="0056474C">
              <w:rPr>
                <w:rFonts w:asciiTheme="majorHAnsi" w:eastAsia="Times New Roman" w:hAnsiTheme="majorHAnsi" w:cstheme="majorHAnsi"/>
                <w:b/>
                <w:bCs/>
                <w:color w:val="444444"/>
                <w:sz w:val="21"/>
                <w:szCs w:val="21"/>
                <w:bdr w:val="none" w:sz="0" w:space="0" w:color="auto" w:frame="1"/>
                <w:lang w:eastAsia="en-AU"/>
              </w:rPr>
              <w:t>May 2019</w:t>
            </w:r>
          </w:p>
          <w:p w:rsidR="000A57A4" w:rsidRPr="00735B6D" w:rsidRDefault="000A57A4" w:rsidP="005A010E">
            <w:pPr>
              <w:spacing w:after="0" w:line="240" w:lineRule="auto"/>
              <w:jc w:val="center"/>
              <w:textAlignment w:val="baseline"/>
              <w:rPr>
                <w:rFonts w:asciiTheme="majorHAnsi" w:eastAsia="Times New Roman" w:hAnsiTheme="majorHAnsi" w:cstheme="majorHAnsi"/>
                <w:color w:val="444444"/>
                <w:sz w:val="21"/>
                <w:szCs w:val="21"/>
                <w:lang w:eastAsia="en-AU"/>
              </w:rPr>
            </w:pPr>
            <w:r w:rsidRPr="0056474C">
              <w:rPr>
                <w:rFonts w:asciiTheme="majorHAnsi" w:eastAsia="Times New Roman" w:hAnsiTheme="majorHAnsi" w:cstheme="majorHAnsi"/>
                <w:b/>
                <w:bCs/>
                <w:color w:val="444444"/>
                <w:sz w:val="21"/>
                <w:szCs w:val="21"/>
                <w:bdr w:val="none" w:sz="0" w:space="0" w:color="auto" w:frame="1"/>
                <w:lang w:eastAsia="en-AU"/>
              </w:rPr>
              <w:t>Portal</w:t>
            </w:r>
          </w:p>
          <w:p w:rsidR="000A57A4" w:rsidRDefault="000A57A4" w:rsidP="005A010E">
            <w:pPr>
              <w:spacing w:after="0" w:line="240" w:lineRule="auto"/>
              <w:jc w:val="center"/>
              <w:textAlignment w:val="baseline"/>
              <w:rPr>
                <w:rFonts w:asciiTheme="majorHAnsi" w:eastAsia="Times New Roman" w:hAnsiTheme="majorHAnsi" w:cstheme="majorHAnsi"/>
                <w:b/>
                <w:bCs/>
                <w:color w:val="444444"/>
                <w:sz w:val="21"/>
                <w:szCs w:val="21"/>
                <w:bdr w:val="none" w:sz="0" w:space="0" w:color="auto" w:frame="1"/>
                <w:lang w:eastAsia="en-AU"/>
              </w:rPr>
            </w:pPr>
            <w:r w:rsidRPr="0056474C">
              <w:rPr>
                <w:rFonts w:asciiTheme="majorHAnsi" w:eastAsia="Times New Roman" w:hAnsiTheme="majorHAnsi" w:cstheme="majorHAnsi"/>
                <w:b/>
                <w:bCs/>
                <w:color w:val="444444"/>
                <w:sz w:val="21"/>
                <w:szCs w:val="21"/>
                <w:bdr w:val="none" w:sz="0" w:space="0" w:color="auto" w:frame="1"/>
                <w:lang w:eastAsia="en-AU"/>
              </w:rPr>
              <w:t>Closed</w:t>
            </w:r>
          </w:p>
          <w:p w:rsidR="000A57A4" w:rsidRDefault="000A57A4" w:rsidP="005A010E">
            <w:pPr>
              <w:spacing w:after="0" w:line="240" w:lineRule="auto"/>
              <w:jc w:val="center"/>
              <w:textAlignment w:val="baseline"/>
              <w:rPr>
                <w:rFonts w:asciiTheme="majorHAnsi" w:eastAsia="Times New Roman" w:hAnsiTheme="majorHAnsi" w:cstheme="majorHAnsi"/>
                <w:b/>
                <w:bCs/>
                <w:color w:val="444444"/>
                <w:sz w:val="21"/>
                <w:szCs w:val="21"/>
                <w:bdr w:val="none" w:sz="0" w:space="0" w:color="auto" w:frame="1"/>
                <w:lang w:eastAsia="en-AU"/>
              </w:rPr>
            </w:pPr>
          </w:p>
          <w:p w:rsidR="000A57A4" w:rsidRPr="00735B6D" w:rsidRDefault="000A57A4" w:rsidP="005A010E">
            <w:pPr>
              <w:spacing w:after="0" w:line="240" w:lineRule="auto"/>
              <w:jc w:val="center"/>
              <w:textAlignment w:val="baseline"/>
              <w:rPr>
                <w:rFonts w:asciiTheme="majorHAnsi" w:eastAsia="Times New Roman" w:hAnsiTheme="majorHAnsi" w:cstheme="majorHAnsi"/>
                <w:color w:val="444444"/>
                <w:sz w:val="21"/>
                <w:szCs w:val="21"/>
                <w:lang w:eastAsia="en-AU"/>
              </w:rPr>
            </w:pPr>
          </w:p>
        </w:tc>
        <w:tc>
          <w:tcPr>
            <w:tcW w:w="7110" w:type="dxa"/>
            <w:tcBorders>
              <w:top w:val="single" w:sz="6" w:space="0" w:color="524E4E"/>
              <w:left w:val="single" w:sz="6" w:space="0" w:color="524E4E"/>
              <w:bottom w:val="single" w:sz="6" w:space="0" w:color="524E4E"/>
              <w:right w:val="single" w:sz="6" w:space="0" w:color="524E4E"/>
            </w:tcBorders>
            <w:shd w:val="clear" w:color="auto" w:fill="EFEFEF"/>
            <w:tcMar>
              <w:top w:w="120" w:type="dxa"/>
              <w:left w:w="120" w:type="dxa"/>
              <w:bottom w:w="120" w:type="dxa"/>
              <w:right w:w="120" w:type="dxa"/>
            </w:tcMar>
            <w:vAlign w:val="bottom"/>
            <w:hideMark/>
          </w:tcPr>
          <w:p w:rsidR="000A57A4" w:rsidRPr="00735B6D" w:rsidRDefault="000A57A4" w:rsidP="005A010E">
            <w:pPr>
              <w:spacing w:after="0" w:line="240" w:lineRule="auto"/>
              <w:jc w:val="center"/>
              <w:rPr>
                <w:rFonts w:asciiTheme="majorHAnsi" w:eastAsia="Times New Roman" w:hAnsiTheme="majorHAnsi" w:cstheme="majorHAnsi"/>
                <w:color w:val="444444"/>
                <w:sz w:val="21"/>
                <w:szCs w:val="21"/>
                <w:lang w:eastAsia="en-AU"/>
              </w:rPr>
            </w:pPr>
            <w:r w:rsidRPr="00735B6D">
              <w:rPr>
                <w:rFonts w:asciiTheme="majorHAnsi" w:eastAsia="Times New Roman" w:hAnsiTheme="majorHAnsi" w:cstheme="majorHAnsi"/>
                <w:color w:val="444444"/>
                <w:sz w:val="21"/>
                <w:szCs w:val="21"/>
                <w:lang w:eastAsia="en-AU"/>
              </w:rPr>
              <w:t> </w:t>
            </w:r>
          </w:p>
          <w:p w:rsidR="000A57A4" w:rsidRPr="00735B6D" w:rsidRDefault="000A57A4" w:rsidP="005A010E">
            <w:pPr>
              <w:spacing w:after="240" w:line="240" w:lineRule="auto"/>
              <w:jc w:val="center"/>
              <w:textAlignment w:val="baseline"/>
              <w:rPr>
                <w:rFonts w:asciiTheme="majorHAnsi" w:eastAsia="Times New Roman" w:hAnsiTheme="majorHAnsi" w:cstheme="majorHAnsi"/>
                <w:color w:val="444444"/>
                <w:sz w:val="21"/>
                <w:szCs w:val="21"/>
                <w:lang w:eastAsia="en-AU"/>
              </w:rPr>
            </w:pPr>
            <w:r w:rsidRPr="00735B6D">
              <w:rPr>
                <w:rFonts w:asciiTheme="majorHAnsi" w:eastAsia="Times New Roman" w:hAnsiTheme="majorHAnsi" w:cstheme="majorHAnsi"/>
                <w:color w:val="444444"/>
                <w:sz w:val="21"/>
                <w:szCs w:val="21"/>
                <w:lang w:eastAsia="en-AU"/>
              </w:rPr>
              <w:t> </w:t>
            </w:r>
          </w:p>
          <w:p w:rsidR="000A57A4" w:rsidRPr="00735B6D" w:rsidRDefault="000A57A4" w:rsidP="005A010E">
            <w:pPr>
              <w:spacing w:after="240" w:line="240" w:lineRule="auto"/>
              <w:jc w:val="center"/>
              <w:textAlignment w:val="baseline"/>
              <w:rPr>
                <w:rFonts w:asciiTheme="majorHAnsi" w:eastAsia="Times New Roman" w:hAnsiTheme="majorHAnsi" w:cstheme="majorHAnsi"/>
                <w:color w:val="444444"/>
                <w:sz w:val="21"/>
                <w:szCs w:val="21"/>
                <w:lang w:eastAsia="en-AU"/>
              </w:rPr>
            </w:pPr>
            <w:r w:rsidRPr="00735B6D">
              <w:rPr>
                <w:rFonts w:asciiTheme="majorHAnsi" w:eastAsia="Times New Roman" w:hAnsiTheme="majorHAnsi" w:cstheme="majorHAnsi"/>
                <w:color w:val="444444"/>
                <w:sz w:val="21"/>
                <w:szCs w:val="21"/>
                <w:lang w:eastAsia="en-AU"/>
              </w:rPr>
              <w:t>Portal Access is closed from 1st May until 3rd June for offer processing. Late Registrations can still be made via the Bayside website.</w:t>
            </w:r>
          </w:p>
          <w:p w:rsidR="000A57A4" w:rsidRPr="00735B6D" w:rsidRDefault="000A57A4" w:rsidP="005A010E">
            <w:pPr>
              <w:spacing w:after="240" w:line="240" w:lineRule="auto"/>
              <w:jc w:val="center"/>
              <w:textAlignment w:val="baseline"/>
              <w:rPr>
                <w:rFonts w:asciiTheme="majorHAnsi" w:eastAsia="Times New Roman" w:hAnsiTheme="majorHAnsi" w:cstheme="majorHAnsi"/>
                <w:color w:val="444444"/>
                <w:sz w:val="21"/>
                <w:szCs w:val="21"/>
                <w:lang w:eastAsia="en-AU"/>
              </w:rPr>
            </w:pPr>
            <w:r w:rsidRPr="00735B6D">
              <w:rPr>
                <w:rFonts w:asciiTheme="majorHAnsi" w:eastAsia="Times New Roman" w:hAnsiTheme="majorHAnsi" w:cstheme="majorHAnsi"/>
                <w:color w:val="444444"/>
                <w:sz w:val="21"/>
                <w:szCs w:val="21"/>
                <w:lang w:eastAsia="en-AU"/>
              </w:rPr>
              <w:t> </w:t>
            </w:r>
          </w:p>
        </w:tc>
      </w:tr>
      <w:tr w:rsidR="000A57A4" w:rsidRPr="00735B6D" w:rsidTr="000A57A4">
        <w:trPr>
          <w:trHeight w:val="5896"/>
        </w:trPr>
        <w:tc>
          <w:tcPr>
            <w:tcW w:w="3371" w:type="dxa"/>
            <w:tcBorders>
              <w:top w:val="single" w:sz="6" w:space="0" w:color="524E4E"/>
              <w:left w:val="single" w:sz="6" w:space="0" w:color="524E4E"/>
              <w:bottom w:val="single" w:sz="6" w:space="0" w:color="524E4E"/>
              <w:right w:val="single" w:sz="6" w:space="0" w:color="524E4E"/>
            </w:tcBorders>
            <w:shd w:val="clear" w:color="auto" w:fill="EFEFEF"/>
            <w:tcMar>
              <w:top w:w="120" w:type="dxa"/>
              <w:left w:w="120" w:type="dxa"/>
              <w:bottom w:w="120" w:type="dxa"/>
              <w:right w:w="120" w:type="dxa"/>
            </w:tcMar>
            <w:vAlign w:val="bottom"/>
            <w:hideMark/>
          </w:tcPr>
          <w:p w:rsidR="000A57A4" w:rsidRPr="00735B6D" w:rsidRDefault="000A57A4" w:rsidP="005A010E">
            <w:pPr>
              <w:spacing w:after="0" w:line="240" w:lineRule="auto"/>
              <w:jc w:val="center"/>
              <w:rPr>
                <w:rFonts w:asciiTheme="majorHAnsi" w:eastAsia="Times New Roman" w:hAnsiTheme="majorHAnsi" w:cstheme="majorHAnsi"/>
                <w:color w:val="444444"/>
                <w:sz w:val="21"/>
                <w:szCs w:val="21"/>
                <w:lang w:eastAsia="en-AU"/>
              </w:rPr>
            </w:pPr>
            <w:r w:rsidRPr="0056474C">
              <w:rPr>
                <w:rFonts w:asciiTheme="majorHAnsi" w:eastAsia="Times New Roman" w:hAnsiTheme="majorHAnsi" w:cstheme="majorHAnsi"/>
                <w:b/>
                <w:bCs/>
                <w:color w:val="444444"/>
                <w:sz w:val="21"/>
                <w:szCs w:val="21"/>
                <w:bdr w:val="none" w:sz="0" w:space="0" w:color="auto" w:frame="1"/>
                <w:lang w:eastAsia="en-AU"/>
              </w:rPr>
              <w:t>June 3 2019</w:t>
            </w:r>
          </w:p>
          <w:p w:rsidR="000A57A4" w:rsidRPr="00735B6D" w:rsidRDefault="000A57A4" w:rsidP="005A010E">
            <w:pPr>
              <w:spacing w:after="0" w:line="240" w:lineRule="auto"/>
              <w:jc w:val="center"/>
              <w:textAlignment w:val="baseline"/>
              <w:rPr>
                <w:rFonts w:asciiTheme="majorHAnsi" w:eastAsia="Times New Roman" w:hAnsiTheme="majorHAnsi" w:cstheme="majorHAnsi"/>
                <w:color w:val="444444"/>
                <w:sz w:val="21"/>
                <w:szCs w:val="21"/>
                <w:lang w:eastAsia="en-AU"/>
              </w:rPr>
            </w:pPr>
            <w:r w:rsidRPr="0056474C">
              <w:rPr>
                <w:rFonts w:asciiTheme="majorHAnsi" w:eastAsia="Times New Roman" w:hAnsiTheme="majorHAnsi" w:cstheme="majorHAnsi"/>
                <w:b/>
                <w:bCs/>
                <w:color w:val="444444"/>
                <w:sz w:val="21"/>
                <w:szCs w:val="21"/>
                <w:bdr w:val="none" w:sz="0" w:space="0" w:color="auto" w:frame="1"/>
                <w:lang w:eastAsia="en-AU"/>
              </w:rPr>
              <w:t>Initial</w:t>
            </w:r>
          </w:p>
          <w:p w:rsidR="000A57A4" w:rsidRPr="00735B6D" w:rsidRDefault="000A57A4" w:rsidP="005A010E">
            <w:pPr>
              <w:spacing w:after="0" w:line="240" w:lineRule="auto"/>
              <w:jc w:val="center"/>
              <w:textAlignment w:val="baseline"/>
              <w:rPr>
                <w:rFonts w:asciiTheme="majorHAnsi" w:eastAsia="Times New Roman" w:hAnsiTheme="majorHAnsi" w:cstheme="majorHAnsi"/>
                <w:color w:val="444444"/>
                <w:sz w:val="21"/>
                <w:szCs w:val="21"/>
                <w:lang w:eastAsia="en-AU"/>
              </w:rPr>
            </w:pPr>
            <w:r w:rsidRPr="0056474C">
              <w:rPr>
                <w:rFonts w:asciiTheme="majorHAnsi" w:eastAsia="Times New Roman" w:hAnsiTheme="majorHAnsi" w:cstheme="majorHAnsi"/>
                <w:b/>
                <w:bCs/>
                <w:color w:val="444444"/>
                <w:sz w:val="21"/>
                <w:szCs w:val="21"/>
                <w:bdr w:val="none" w:sz="0" w:space="0" w:color="auto" w:frame="1"/>
                <w:lang w:eastAsia="en-AU"/>
              </w:rPr>
              <w:t>Offers</w:t>
            </w:r>
          </w:p>
          <w:p w:rsidR="000A57A4" w:rsidRPr="00735B6D" w:rsidRDefault="000A57A4" w:rsidP="005A010E">
            <w:pPr>
              <w:spacing w:after="240" w:line="240" w:lineRule="auto"/>
              <w:jc w:val="center"/>
              <w:textAlignment w:val="baseline"/>
              <w:rPr>
                <w:rFonts w:asciiTheme="majorHAnsi" w:eastAsia="Times New Roman" w:hAnsiTheme="majorHAnsi" w:cstheme="majorHAnsi"/>
                <w:color w:val="444444"/>
                <w:sz w:val="21"/>
                <w:szCs w:val="21"/>
                <w:lang w:eastAsia="en-AU"/>
              </w:rPr>
            </w:pPr>
            <w:r w:rsidRPr="00735B6D">
              <w:rPr>
                <w:rFonts w:asciiTheme="majorHAnsi" w:eastAsia="Times New Roman" w:hAnsiTheme="majorHAnsi" w:cstheme="majorHAnsi"/>
                <w:color w:val="444444"/>
                <w:sz w:val="21"/>
                <w:szCs w:val="21"/>
                <w:lang w:eastAsia="en-AU"/>
              </w:rPr>
              <w:t> </w:t>
            </w:r>
          </w:p>
          <w:p w:rsidR="000A57A4" w:rsidRPr="00735B6D" w:rsidRDefault="000A57A4" w:rsidP="005A010E">
            <w:pPr>
              <w:spacing w:after="0" w:line="240" w:lineRule="auto"/>
              <w:jc w:val="center"/>
              <w:textAlignment w:val="baseline"/>
              <w:rPr>
                <w:rFonts w:asciiTheme="majorHAnsi" w:eastAsia="Times New Roman" w:hAnsiTheme="majorHAnsi" w:cstheme="majorHAnsi"/>
                <w:color w:val="444444"/>
                <w:sz w:val="21"/>
                <w:szCs w:val="21"/>
                <w:lang w:eastAsia="en-AU"/>
              </w:rPr>
            </w:pPr>
            <w:r w:rsidRPr="0056474C">
              <w:rPr>
                <w:rFonts w:asciiTheme="majorHAnsi" w:eastAsia="Times New Roman" w:hAnsiTheme="majorHAnsi" w:cstheme="majorHAnsi"/>
                <w:b/>
                <w:bCs/>
                <w:color w:val="444444"/>
                <w:sz w:val="21"/>
                <w:szCs w:val="21"/>
                <w:bdr w:val="none" w:sz="0" w:space="0" w:color="auto" w:frame="1"/>
                <w:lang w:eastAsia="en-AU"/>
              </w:rPr>
              <w:t>Families have</w:t>
            </w:r>
          </w:p>
          <w:p w:rsidR="000A57A4" w:rsidRDefault="000A57A4" w:rsidP="005A010E">
            <w:pPr>
              <w:spacing w:after="0" w:line="240" w:lineRule="auto"/>
              <w:jc w:val="center"/>
              <w:textAlignment w:val="baseline"/>
              <w:rPr>
                <w:rFonts w:asciiTheme="majorHAnsi" w:eastAsia="Times New Roman" w:hAnsiTheme="majorHAnsi" w:cstheme="majorHAnsi"/>
                <w:b/>
                <w:bCs/>
                <w:color w:val="444444"/>
                <w:sz w:val="21"/>
                <w:szCs w:val="21"/>
                <w:bdr w:val="none" w:sz="0" w:space="0" w:color="auto" w:frame="1"/>
                <w:lang w:eastAsia="en-AU"/>
              </w:rPr>
            </w:pPr>
            <w:r w:rsidRPr="0056474C">
              <w:rPr>
                <w:rFonts w:asciiTheme="majorHAnsi" w:eastAsia="Times New Roman" w:hAnsiTheme="majorHAnsi" w:cstheme="majorHAnsi"/>
                <w:b/>
                <w:bCs/>
                <w:color w:val="444444"/>
                <w:sz w:val="21"/>
                <w:szCs w:val="21"/>
                <w:bdr w:val="none" w:sz="0" w:space="0" w:color="auto" w:frame="1"/>
                <w:lang w:eastAsia="en-AU"/>
              </w:rPr>
              <w:t>7 days to respond</w:t>
            </w:r>
          </w:p>
          <w:p w:rsidR="000A57A4" w:rsidRDefault="000A57A4" w:rsidP="005A010E">
            <w:pPr>
              <w:spacing w:after="0" w:line="240" w:lineRule="auto"/>
              <w:jc w:val="center"/>
              <w:textAlignment w:val="baseline"/>
              <w:rPr>
                <w:rFonts w:asciiTheme="majorHAnsi" w:eastAsia="Times New Roman" w:hAnsiTheme="majorHAnsi" w:cstheme="majorHAnsi"/>
                <w:b/>
                <w:bCs/>
                <w:color w:val="444444"/>
                <w:sz w:val="21"/>
                <w:szCs w:val="21"/>
                <w:bdr w:val="none" w:sz="0" w:space="0" w:color="auto" w:frame="1"/>
                <w:lang w:eastAsia="en-AU"/>
              </w:rPr>
            </w:pPr>
          </w:p>
          <w:p w:rsidR="000A57A4" w:rsidRDefault="000A57A4" w:rsidP="005A010E">
            <w:pPr>
              <w:spacing w:after="0" w:line="240" w:lineRule="auto"/>
              <w:jc w:val="center"/>
              <w:textAlignment w:val="baseline"/>
              <w:rPr>
                <w:rFonts w:asciiTheme="majorHAnsi" w:eastAsia="Times New Roman" w:hAnsiTheme="majorHAnsi" w:cstheme="majorHAnsi"/>
                <w:b/>
                <w:bCs/>
                <w:color w:val="444444"/>
                <w:sz w:val="21"/>
                <w:szCs w:val="21"/>
                <w:bdr w:val="none" w:sz="0" w:space="0" w:color="auto" w:frame="1"/>
                <w:lang w:eastAsia="en-AU"/>
              </w:rPr>
            </w:pPr>
          </w:p>
          <w:p w:rsidR="000A57A4" w:rsidRDefault="000A57A4" w:rsidP="005A010E">
            <w:pPr>
              <w:spacing w:after="0" w:line="240" w:lineRule="auto"/>
              <w:jc w:val="center"/>
              <w:textAlignment w:val="baseline"/>
              <w:rPr>
                <w:rFonts w:asciiTheme="majorHAnsi" w:eastAsia="Times New Roman" w:hAnsiTheme="majorHAnsi" w:cstheme="majorHAnsi"/>
                <w:b/>
                <w:bCs/>
                <w:color w:val="444444"/>
                <w:sz w:val="21"/>
                <w:szCs w:val="21"/>
                <w:bdr w:val="none" w:sz="0" w:space="0" w:color="auto" w:frame="1"/>
                <w:lang w:eastAsia="en-AU"/>
              </w:rPr>
            </w:pPr>
          </w:p>
          <w:p w:rsidR="000A57A4" w:rsidRDefault="000A57A4" w:rsidP="005A010E">
            <w:pPr>
              <w:spacing w:after="0" w:line="240" w:lineRule="auto"/>
              <w:jc w:val="center"/>
              <w:textAlignment w:val="baseline"/>
              <w:rPr>
                <w:rFonts w:asciiTheme="majorHAnsi" w:eastAsia="Times New Roman" w:hAnsiTheme="majorHAnsi" w:cstheme="majorHAnsi"/>
                <w:b/>
                <w:bCs/>
                <w:color w:val="444444"/>
                <w:sz w:val="21"/>
                <w:szCs w:val="21"/>
                <w:bdr w:val="none" w:sz="0" w:space="0" w:color="auto" w:frame="1"/>
                <w:lang w:eastAsia="en-AU"/>
              </w:rPr>
            </w:pPr>
          </w:p>
          <w:p w:rsidR="000A57A4" w:rsidRDefault="000A57A4" w:rsidP="005A010E">
            <w:pPr>
              <w:spacing w:after="0" w:line="240" w:lineRule="auto"/>
              <w:jc w:val="center"/>
              <w:textAlignment w:val="baseline"/>
              <w:rPr>
                <w:rFonts w:asciiTheme="majorHAnsi" w:eastAsia="Times New Roman" w:hAnsiTheme="majorHAnsi" w:cstheme="majorHAnsi"/>
                <w:b/>
                <w:bCs/>
                <w:color w:val="444444"/>
                <w:sz w:val="21"/>
                <w:szCs w:val="21"/>
                <w:bdr w:val="none" w:sz="0" w:space="0" w:color="auto" w:frame="1"/>
                <w:lang w:eastAsia="en-AU"/>
              </w:rPr>
            </w:pPr>
          </w:p>
          <w:p w:rsidR="000A57A4" w:rsidRDefault="000A57A4" w:rsidP="005A010E">
            <w:pPr>
              <w:spacing w:after="0" w:line="240" w:lineRule="auto"/>
              <w:jc w:val="center"/>
              <w:textAlignment w:val="baseline"/>
              <w:rPr>
                <w:rFonts w:asciiTheme="majorHAnsi" w:eastAsia="Times New Roman" w:hAnsiTheme="majorHAnsi" w:cstheme="majorHAnsi"/>
                <w:b/>
                <w:bCs/>
                <w:color w:val="444444"/>
                <w:sz w:val="21"/>
                <w:szCs w:val="21"/>
                <w:bdr w:val="none" w:sz="0" w:space="0" w:color="auto" w:frame="1"/>
                <w:lang w:eastAsia="en-AU"/>
              </w:rPr>
            </w:pPr>
          </w:p>
          <w:p w:rsidR="000A57A4" w:rsidRDefault="000A57A4" w:rsidP="005A010E">
            <w:pPr>
              <w:spacing w:after="0" w:line="240" w:lineRule="auto"/>
              <w:jc w:val="center"/>
              <w:textAlignment w:val="baseline"/>
              <w:rPr>
                <w:rFonts w:asciiTheme="majorHAnsi" w:eastAsia="Times New Roman" w:hAnsiTheme="majorHAnsi" w:cstheme="majorHAnsi"/>
                <w:b/>
                <w:bCs/>
                <w:color w:val="444444"/>
                <w:sz w:val="21"/>
                <w:szCs w:val="21"/>
                <w:bdr w:val="none" w:sz="0" w:space="0" w:color="auto" w:frame="1"/>
                <w:lang w:eastAsia="en-AU"/>
              </w:rPr>
            </w:pPr>
          </w:p>
          <w:p w:rsidR="000A57A4" w:rsidRDefault="000A57A4" w:rsidP="005A010E">
            <w:pPr>
              <w:spacing w:after="0" w:line="240" w:lineRule="auto"/>
              <w:jc w:val="center"/>
              <w:textAlignment w:val="baseline"/>
              <w:rPr>
                <w:rFonts w:asciiTheme="majorHAnsi" w:eastAsia="Times New Roman" w:hAnsiTheme="majorHAnsi" w:cstheme="majorHAnsi"/>
                <w:b/>
                <w:bCs/>
                <w:color w:val="444444"/>
                <w:sz w:val="21"/>
                <w:szCs w:val="21"/>
                <w:bdr w:val="none" w:sz="0" w:space="0" w:color="auto" w:frame="1"/>
                <w:lang w:eastAsia="en-AU"/>
              </w:rPr>
            </w:pPr>
          </w:p>
          <w:p w:rsidR="000A57A4" w:rsidRDefault="000A57A4" w:rsidP="005A010E">
            <w:pPr>
              <w:spacing w:after="0" w:line="240" w:lineRule="auto"/>
              <w:jc w:val="center"/>
              <w:textAlignment w:val="baseline"/>
              <w:rPr>
                <w:rFonts w:asciiTheme="majorHAnsi" w:eastAsia="Times New Roman" w:hAnsiTheme="majorHAnsi" w:cstheme="majorHAnsi"/>
                <w:b/>
                <w:bCs/>
                <w:color w:val="444444"/>
                <w:sz w:val="21"/>
                <w:szCs w:val="21"/>
                <w:bdr w:val="none" w:sz="0" w:space="0" w:color="auto" w:frame="1"/>
                <w:lang w:eastAsia="en-AU"/>
              </w:rPr>
            </w:pPr>
          </w:p>
          <w:p w:rsidR="000A57A4" w:rsidRPr="00735B6D" w:rsidRDefault="000A57A4" w:rsidP="005A010E">
            <w:pPr>
              <w:spacing w:after="0" w:line="240" w:lineRule="auto"/>
              <w:jc w:val="center"/>
              <w:textAlignment w:val="baseline"/>
              <w:rPr>
                <w:rFonts w:asciiTheme="majorHAnsi" w:eastAsia="Times New Roman" w:hAnsiTheme="majorHAnsi" w:cstheme="majorHAnsi"/>
                <w:color w:val="444444"/>
                <w:sz w:val="21"/>
                <w:szCs w:val="21"/>
                <w:lang w:eastAsia="en-AU"/>
              </w:rPr>
            </w:pPr>
          </w:p>
        </w:tc>
        <w:tc>
          <w:tcPr>
            <w:tcW w:w="7110" w:type="dxa"/>
            <w:tcBorders>
              <w:top w:val="single" w:sz="6" w:space="0" w:color="524E4E"/>
              <w:left w:val="single" w:sz="6" w:space="0" w:color="524E4E"/>
              <w:bottom w:val="single" w:sz="6" w:space="0" w:color="524E4E"/>
              <w:right w:val="single" w:sz="6" w:space="0" w:color="524E4E"/>
            </w:tcBorders>
            <w:shd w:val="clear" w:color="auto" w:fill="EFEFEF"/>
            <w:tcMar>
              <w:top w:w="120" w:type="dxa"/>
              <w:left w:w="120" w:type="dxa"/>
              <w:bottom w:w="120" w:type="dxa"/>
              <w:right w:w="120" w:type="dxa"/>
            </w:tcMar>
            <w:vAlign w:val="bottom"/>
            <w:hideMark/>
          </w:tcPr>
          <w:p w:rsidR="000A57A4" w:rsidRPr="00735B6D" w:rsidRDefault="000A57A4" w:rsidP="005A010E">
            <w:pPr>
              <w:spacing w:after="0" w:line="240" w:lineRule="auto"/>
              <w:jc w:val="center"/>
              <w:rPr>
                <w:rFonts w:asciiTheme="majorHAnsi" w:eastAsia="Times New Roman" w:hAnsiTheme="majorHAnsi" w:cstheme="majorHAnsi"/>
                <w:color w:val="444444"/>
                <w:sz w:val="21"/>
                <w:szCs w:val="21"/>
                <w:lang w:eastAsia="en-AU"/>
              </w:rPr>
            </w:pPr>
            <w:r w:rsidRPr="00735B6D">
              <w:rPr>
                <w:rFonts w:asciiTheme="majorHAnsi" w:eastAsia="Times New Roman" w:hAnsiTheme="majorHAnsi" w:cstheme="majorHAnsi"/>
                <w:color w:val="444444"/>
                <w:sz w:val="21"/>
                <w:szCs w:val="21"/>
                <w:lang w:eastAsia="en-AU"/>
              </w:rPr>
              <w:t> </w:t>
            </w:r>
          </w:p>
          <w:p w:rsidR="000A57A4" w:rsidRPr="00735B6D" w:rsidRDefault="000A57A4" w:rsidP="005A010E">
            <w:pPr>
              <w:spacing w:after="240" w:line="240" w:lineRule="auto"/>
              <w:jc w:val="center"/>
              <w:textAlignment w:val="baseline"/>
              <w:rPr>
                <w:rFonts w:asciiTheme="majorHAnsi" w:eastAsia="Times New Roman" w:hAnsiTheme="majorHAnsi" w:cstheme="majorHAnsi"/>
                <w:color w:val="444444"/>
                <w:sz w:val="21"/>
                <w:szCs w:val="21"/>
                <w:lang w:eastAsia="en-AU"/>
              </w:rPr>
            </w:pPr>
            <w:r w:rsidRPr="00735B6D">
              <w:rPr>
                <w:rFonts w:asciiTheme="majorHAnsi" w:eastAsia="Times New Roman" w:hAnsiTheme="majorHAnsi" w:cstheme="majorHAnsi"/>
                <w:color w:val="444444"/>
                <w:sz w:val="21"/>
                <w:szCs w:val="21"/>
                <w:lang w:eastAsia="en-AU"/>
              </w:rPr>
              <w:t>Council staff issue offers to families in email batches throughout the day on 3rd June. These are emailed in alpha order by kindergarten name.</w:t>
            </w:r>
          </w:p>
          <w:p w:rsidR="000A57A4" w:rsidRPr="00735B6D" w:rsidRDefault="000A57A4" w:rsidP="005A010E">
            <w:pPr>
              <w:spacing w:after="240" w:line="240" w:lineRule="auto"/>
              <w:jc w:val="center"/>
              <w:textAlignment w:val="baseline"/>
              <w:rPr>
                <w:rFonts w:asciiTheme="majorHAnsi" w:eastAsia="Times New Roman" w:hAnsiTheme="majorHAnsi" w:cstheme="majorHAnsi"/>
                <w:color w:val="444444"/>
                <w:sz w:val="21"/>
                <w:szCs w:val="21"/>
                <w:lang w:eastAsia="en-AU"/>
              </w:rPr>
            </w:pPr>
            <w:r w:rsidRPr="00735B6D">
              <w:rPr>
                <w:rFonts w:asciiTheme="majorHAnsi" w:eastAsia="Times New Roman" w:hAnsiTheme="majorHAnsi" w:cstheme="majorHAnsi"/>
                <w:color w:val="444444"/>
                <w:sz w:val="21"/>
                <w:szCs w:val="21"/>
                <w:lang w:eastAsia="en-AU"/>
              </w:rPr>
              <w:t> </w:t>
            </w:r>
          </w:p>
          <w:p w:rsidR="000A57A4" w:rsidRPr="00735B6D" w:rsidRDefault="000A57A4" w:rsidP="005A010E">
            <w:pPr>
              <w:spacing w:after="240" w:line="240" w:lineRule="auto"/>
              <w:jc w:val="center"/>
              <w:textAlignment w:val="baseline"/>
              <w:rPr>
                <w:rFonts w:asciiTheme="majorHAnsi" w:eastAsia="Times New Roman" w:hAnsiTheme="majorHAnsi" w:cstheme="majorHAnsi"/>
                <w:color w:val="444444"/>
                <w:sz w:val="21"/>
                <w:szCs w:val="21"/>
                <w:lang w:eastAsia="en-AU"/>
              </w:rPr>
            </w:pPr>
            <w:r w:rsidRPr="00735B6D">
              <w:rPr>
                <w:rFonts w:asciiTheme="majorHAnsi" w:eastAsia="Times New Roman" w:hAnsiTheme="majorHAnsi" w:cstheme="majorHAnsi"/>
                <w:color w:val="444444"/>
                <w:sz w:val="21"/>
                <w:szCs w:val="21"/>
                <w:lang w:eastAsia="en-AU"/>
              </w:rPr>
              <w:t>Portal is re-opened.</w:t>
            </w:r>
          </w:p>
          <w:p w:rsidR="000A57A4" w:rsidRPr="00735B6D" w:rsidRDefault="000A57A4" w:rsidP="005A010E">
            <w:pPr>
              <w:spacing w:after="240" w:line="240" w:lineRule="auto"/>
              <w:jc w:val="center"/>
              <w:textAlignment w:val="baseline"/>
              <w:rPr>
                <w:rFonts w:asciiTheme="majorHAnsi" w:eastAsia="Times New Roman" w:hAnsiTheme="majorHAnsi" w:cstheme="majorHAnsi"/>
                <w:color w:val="444444"/>
                <w:sz w:val="21"/>
                <w:szCs w:val="21"/>
                <w:lang w:eastAsia="en-AU"/>
              </w:rPr>
            </w:pPr>
            <w:r w:rsidRPr="00735B6D">
              <w:rPr>
                <w:rFonts w:asciiTheme="majorHAnsi" w:eastAsia="Times New Roman" w:hAnsiTheme="majorHAnsi" w:cstheme="majorHAnsi"/>
                <w:color w:val="444444"/>
                <w:sz w:val="21"/>
                <w:szCs w:val="21"/>
                <w:lang w:eastAsia="en-AU"/>
              </w:rPr>
              <w:t> </w:t>
            </w:r>
          </w:p>
          <w:p w:rsidR="000A57A4" w:rsidRPr="00735B6D" w:rsidRDefault="000A57A4" w:rsidP="005A010E">
            <w:pPr>
              <w:spacing w:after="0" w:line="240" w:lineRule="auto"/>
              <w:jc w:val="center"/>
              <w:textAlignment w:val="baseline"/>
              <w:rPr>
                <w:rFonts w:asciiTheme="majorHAnsi" w:eastAsia="Times New Roman" w:hAnsiTheme="majorHAnsi" w:cstheme="majorHAnsi"/>
                <w:color w:val="444444"/>
                <w:sz w:val="21"/>
                <w:szCs w:val="21"/>
                <w:lang w:eastAsia="en-AU"/>
              </w:rPr>
            </w:pPr>
            <w:r w:rsidRPr="00735B6D">
              <w:rPr>
                <w:rFonts w:asciiTheme="majorHAnsi" w:eastAsia="Times New Roman" w:hAnsiTheme="majorHAnsi" w:cstheme="majorHAnsi"/>
                <w:color w:val="444444"/>
                <w:sz w:val="21"/>
                <w:szCs w:val="21"/>
                <w:lang w:eastAsia="en-AU"/>
              </w:rPr>
              <w:t>Families provide a response to the offer, </w:t>
            </w:r>
            <w:r w:rsidRPr="0056474C">
              <w:rPr>
                <w:rFonts w:asciiTheme="majorHAnsi" w:eastAsia="Times New Roman" w:hAnsiTheme="majorHAnsi" w:cstheme="majorHAnsi"/>
                <w:b/>
                <w:bCs/>
                <w:color w:val="444444"/>
                <w:sz w:val="21"/>
                <w:szCs w:val="21"/>
                <w:bdr w:val="none" w:sz="0" w:space="0" w:color="auto" w:frame="1"/>
                <w:lang w:eastAsia="en-AU"/>
              </w:rPr>
              <w:t>within 7 days </w:t>
            </w:r>
            <w:r w:rsidRPr="00735B6D">
              <w:rPr>
                <w:rFonts w:asciiTheme="majorHAnsi" w:eastAsia="Times New Roman" w:hAnsiTheme="majorHAnsi" w:cstheme="majorHAnsi"/>
                <w:color w:val="444444"/>
                <w:sz w:val="21"/>
                <w:szCs w:val="21"/>
                <w:lang w:eastAsia="en-AU"/>
              </w:rPr>
              <w:t xml:space="preserve">via Bayside Kindergarten Portal link </w:t>
            </w:r>
            <w:proofErr w:type="gramStart"/>
            <w:r w:rsidRPr="00735B6D">
              <w:rPr>
                <w:rFonts w:asciiTheme="majorHAnsi" w:eastAsia="Times New Roman" w:hAnsiTheme="majorHAnsi" w:cstheme="majorHAnsi"/>
                <w:color w:val="444444"/>
                <w:sz w:val="21"/>
                <w:szCs w:val="21"/>
                <w:lang w:eastAsia="en-AU"/>
              </w:rPr>
              <w:t>at  </w:t>
            </w:r>
            <w:proofErr w:type="gramEnd"/>
            <w:r w:rsidRPr="00735B6D">
              <w:rPr>
                <w:rFonts w:asciiTheme="majorHAnsi" w:eastAsia="Times New Roman" w:hAnsiTheme="majorHAnsi" w:cstheme="majorHAnsi"/>
                <w:color w:val="444444"/>
                <w:sz w:val="21"/>
                <w:szCs w:val="21"/>
                <w:u w:val="single"/>
                <w:bdr w:val="none" w:sz="0" w:space="0" w:color="auto" w:frame="1"/>
                <w:lang w:eastAsia="en-AU"/>
              </w:rPr>
              <w:fldChar w:fldCharType="begin"/>
            </w:r>
            <w:r w:rsidRPr="00735B6D">
              <w:rPr>
                <w:rFonts w:asciiTheme="majorHAnsi" w:eastAsia="Times New Roman" w:hAnsiTheme="majorHAnsi" w:cstheme="majorHAnsi"/>
                <w:color w:val="444444"/>
                <w:sz w:val="21"/>
                <w:szCs w:val="21"/>
                <w:u w:val="single"/>
                <w:bdr w:val="none" w:sz="0" w:space="0" w:color="auto" w:frame="1"/>
                <w:lang w:eastAsia="en-AU"/>
              </w:rPr>
              <w:instrText xml:space="preserve"> HYPERLINK "http://www.bayside.vic.gov.au/kindergarten" \t "_blank" </w:instrText>
            </w:r>
            <w:r w:rsidRPr="00735B6D">
              <w:rPr>
                <w:rFonts w:asciiTheme="majorHAnsi" w:eastAsia="Times New Roman" w:hAnsiTheme="majorHAnsi" w:cstheme="majorHAnsi"/>
                <w:color w:val="444444"/>
                <w:sz w:val="21"/>
                <w:szCs w:val="21"/>
                <w:u w:val="single"/>
                <w:bdr w:val="none" w:sz="0" w:space="0" w:color="auto" w:frame="1"/>
                <w:lang w:eastAsia="en-AU"/>
              </w:rPr>
              <w:fldChar w:fldCharType="separate"/>
            </w:r>
            <w:r w:rsidRPr="0056474C">
              <w:rPr>
                <w:rFonts w:asciiTheme="majorHAnsi" w:eastAsia="Times New Roman" w:hAnsiTheme="majorHAnsi" w:cstheme="majorHAnsi"/>
                <w:color w:val="E57200"/>
                <w:sz w:val="21"/>
                <w:szCs w:val="21"/>
                <w:u w:val="single"/>
                <w:bdr w:val="none" w:sz="0" w:space="0" w:color="auto" w:frame="1"/>
                <w:lang w:eastAsia="en-AU"/>
              </w:rPr>
              <w:t>www.bayside.vic.gov.au/kindergarten. O</w:t>
            </w:r>
            <w:r w:rsidRPr="00735B6D">
              <w:rPr>
                <w:rFonts w:asciiTheme="majorHAnsi" w:eastAsia="Times New Roman" w:hAnsiTheme="majorHAnsi" w:cstheme="majorHAnsi"/>
                <w:color w:val="444444"/>
                <w:sz w:val="21"/>
                <w:szCs w:val="21"/>
                <w:u w:val="single"/>
                <w:bdr w:val="none" w:sz="0" w:space="0" w:color="auto" w:frame="1"/>
                <w:lang w:eastAsia="en-AU"/>
              </w:rPr>
              <w:fldChar w:fldCharType="end"/>
            </w:r>
            <w:r w:rsidRPr="00735B6D">
              <w:rPr>
                <w:rFonts w:asciiTheme="majorHAnsi" w:eastAsia="Times New Roman" w:hAnsiTheme="majorHAnsi" w:cstheme="majorHAnsi"/>
                <w:color w:val="444444"/>
                <w:sz w:val="21"/>
                <w:szCs w:val="21"/>
                <w:lang w:eastAsia="en-AU"/>
              </w:rPr>
              <w:t>ffers will expire after 7 days if not responded to. The place will be forfeited and offered to the next family on the waitlist.</w:t>
            </w:r>
          </w:p>
          <w:p w:rsidR="000A57A4" w:rsidRPr="00735B6D" w:rsidRDefault="000A57A4" w:rsidP="005A010E">
            <w:pPr>
              <w:spacing w:after="240" w:line="240" w:lineRule="auto"/>
              <w:jc w:val="center"/>
              <w:textAlignment w:val="baseline"/>
              <w:rPr>
                <w:rFonts w:asciiTheme="majorHAnsi" w:eastAsia="Times New Roman" w:hAnsiTheme="majorHAnsi" w:cstheme="majorHAnsi"/>
                <w:color w:val="444444"/>
                <w:sz w:val="21"/>
                <w:szCs w:val="21"/>
                <w:lang w:eastAsia="en-AU"/>
              </w:rPr>
            </w:pPr>
            <w:r w:rsidRPr="00735B6D">
              <w:rPr>
                <w:rFonts w:asciiTheme="majorHAnsi" w:eastAsia="Times New Roman" w:hAnsiTheme="majorHAnsi" w:cstheme="majorHAnsi"/>
                <w:color w:val="444444"/>
                <w:sz w:val="21"/>
                <w:szCs w:val="21"/>
                <w:lang w:eastAsia="en-AU"/>
              </w:rPr>
              <w:t> </w:t>
            </w:r>
          </w:p>
          <w:p w:rsidR="000A57A4" w:rsidRPr="00735B6D" w:rsidRDefault="000A57A4" w:rsidP="005A010E">
            <w:pPr>
              <w:spacing w:after="0" w:line="240" w:lineRule="auto"/>
              <w:jc w:val="center"/>
              <w:textAlignment w:val="baseline"/>
              <w:rPr>
                <w:rFonts w:asciiTheme="majorHAnsi" w:eastAsia="Times New Roman" w:hAnsiTheme="majorHAnsi" w:cstheme="majorHAnsi"/>
                <w:color w:val="444444"/>
                <w:sz w:val="21"/>
                <w:szCs w:val="21"/>
                <w:lang w:eastAsia="en-AU"/>
              </w:rPr>
            </w:pPr>
            <w:r w:rsidRPr="00735B6D">
              <w:rPr>
                <w:rFonts w:asciiTheme="majorHAnsi" w:eastAsia="Times New Roman" w:hAnsiTheme="majorHAnsi" w:cstheme="majorHAnsi"/>
                <w:color w:val="444444"/>
                <w:sz w:val="21"/>
                <w:szCs w:val="21"/>
                <w:lang w:eastAsia="en-AU"/>
              </w:rPr>
              <w:t>Once a response is recorded on the Bayside Kindergarten Portal, families receive an email asking them to finalise the enrolment directly with the kindergarten, </w:t>
            </w:r>
            <w:r w:rsidRPr="0056474C">
              <w:rPr>
                <w:rFonts w:asciiTheme="majorHAnsi" w:eastAsia="Times New Roman" w:hAnsiTheme="majorHAnsi" w:cstheme="majorHAnsi"/>
                <w:b/>
                <w:bCs/>
                <w:color w:val="444444"/>
                <w:sz w:val="21"/>
                <w:szCs w:val="21"/>
                <w:bdr w:val="none" w:sz="0" w:space="0" w:color="auto" w:frame="1"/>
                <w:lang w:eastAsia="en-AU"/>
              </w:rPr>
              <w:t>within 7 days</w:t>
            </w:r>
            <w:r w:rsidRPr="00735B6D">
              <w:rPr>
                <w:rFonts w:asciiTheme="majorHAnsi" w:eastAsia="Times New Roman" w:hAnsiTheme="majorHAnsi" w:cstheme="majorHAnsi"/>
                <w:color w:val="444444"/>
                <w:sz w:val="21"/>
                <w:szCs w:val="21"/>
                <w:lang w:eastAsia="en-AU"/>
              </w:rPr>
              <w:t>. Instructions on how to do this available on each kindergarten website.</w:t>
            </w:r>
          </w:p>
          <w:p w:rsidR="000A57A4" w:rsidRPr="00735B6D" w:rsidRDefault="000A57A4" w:rsidP="005A010E">
            <w:pPr>
              <w:spacing w:after="240" w:line="240" w:lineRule="auto"/>
              <w:jc w:val="center"/>
              <w:textAlignment w:val="baseline"/>
              <w:rPr>
                <w:rFonts w:asciiTheme="majorHAnsi" w:eastAsia="Times New Roman" w:hAnsiTheme="majorHAnsi" w:cstheme="majorHAnsi"/>
                <w:color w:val="444444"/>
                <w:sz w:val="21"/>
                <w:szCs w:val="21"/>
                <w:lang w:eastAsia="en-AU"/>
              </w:rPr>
            </w:pPr>
            <w:r w:rsidRPr="00735B6D">
              <w:rPr>
                <w:rFonts w:asciiTheme="majorHAnsi" w:eastAsia="Times New Roman" w:hAnsiTheme="majorHAnsi" w:cstheme="majorHAnsi"/>
                <w:color w:val="444444"/>
                <w:sz w:val="21"/>
                <w:szCs w:val="21"/>
                <w:lang w:eastAsia="en-AU"/>
              </w:rPr>
              <w:t>As soon as declines or forfeits are known, council continues to offer new vacancies on a day to day basis throughout June, in priority order to families who were waitlisted.</w:t>
            </w:r>
          </w:p>
        </w:tc>
      </w:tr>
    </w:tbl>
    <w:p w:rsidR="000A57A4" w:rsidRPr="00735B6D" w:rsidRDefault="000A57A4" w:rsidP="000A57A4">
      <w:pPr>
        <w:shd w:val="clear" w:color="auto" w:fill="FFFFFF"/>
        <w:spacing w:after="240" w:line="240" w:lineRule="auto"/>
        <w:textAlignment w:val="baseline"/>
        <w:rPr>
          <w:rFonts w:asciiTheme="majorHAnsi" w:eastAsia="Times New Roman" w:hAnsiTheme="majorHAnsi" w:cstheme="majorHAnsi"/>
          <w:color w:val="444444"/>
          <w:sz w:val="21"/>
          <w:szCs w:val="21"/>
          <w:lang w:eastAsia="en-AU"/>
        </w:rPr>
      </w:pPr>
      <w:r w:rsidRPr="00735B6D">
        <w:rPr>
          <w:rFonts w:asciiTheme="majorHAnsi" w:eastAsia="Times New Roman" w:hAnsiTheme="majorHAnsi" w:cstheme="majorHAnsi"/>
          <w:color w:val="444444"/>
          <w:sz w:val="21"/>
          <w:szCs w:val="21"/>
          <w:lang w:eastAsia="en-AU"/>
        </w:rPr>
        <w:t> </w:t>
      </w:r>
    </w:p>
    <w:p w:rsidR="000A57A4" w:rsidRPr="00735B6D" w:rsidRDefault="000A57A4" w:rsidP="000A57A4">
      <w:pPr>
        <w:numPr>
          <w:ilvl w:val="0"/>
          <w:numId w:val="1"/>
        </w:numPr>
        <w:spacing w:after="0" w:line="240" w:lineRule="auto"/>
        <w:ind w:left="0"/>
        <w:textAlignment w:val="baseline"/>
        <w:rPr>
          <w:rFonts w:asciiTheme="majorHAnsi" w:eastAsia="Times New Roman" w:hAnsiTheme="majorHAnsi" w:cstheme="majorHAnsi"/>
          <w:color w:val="444444"/>
          <w:sz w:val="21"/>
          <w:szCs w:val="21"/>
          <w:lang w:eastAsia="en-AU"/>
        </w:rPr>
      </w:pPr>
      <w:r w:rsidRPr="00735B6D">
        <w:rPr>
          <w:rFonts w:asciiTheme="majorHAnsi" w:eastAsia="Times New Roman" w:hAnsiTheme="majorHAnsi" w:cstheme="majorHAnsi"/>
          <w:color w:val="444444"/>
          <w:sz w:val="21"/>
          <w:szCs w:val="21"/>
          <w:lang w:eastAsia="en-AU"/>
        </w:rPr>
        <w:t>You can register anytime between April 1st – April 30th, in the year preceding your child’s attendance </w:t>
      </w:r>
      <w:r w:rsidRPr="00735B6D">
        <w:rPr>
          <w:rFonts w:asciiTheme="majorHAnsi" w:eastAsia="Times New Roman" w:hAnsiTheme="majorHAnsi" w:cstheme="majorHAnsi"/>
          <w:color w:val="FF6600"/>
          <w:sz w:val="21"/>
          <w:szCs w:val="21"/>
          <w:bdr w:val="none" w:sz="0" w:space="0" w:color="auto" w:frame="1"/>
          <w:lang w:eastAsia="en-AU"/>
        </w:rPr>
        <w:t>(Please note this timeframe has changed from previous years)</w:t>
      </w:r>
    </w:p>
    <w:p w:rsidR="000A57A4" w:rsidRPr="00735B6D" w:rsidRDefault="000A57A4" w:rsidP="000A57A4">
      <w:pPr>
        <w:numPr>
          <w:ilvl w:val="0"/>
          <w:numId w:val="1"/>
        </w:numPr>
        <w:spacing w:after="0" w:line="240" w:lineRule="auto"/>
        <w:ind w:left="0"/>
        <w:textAlignment w:val="baseline"/>
        <w:rPr>
          <w:rFonts w:asciiTheme="majorHAnsi" w:eastAsia="Times New Roman" w:hAnsiTheme="majorHAnsi" w:cstheme="majorHAnsi"/>
          <w:color w:val="444444"/>
          <w:sz w:val="21"/>
          <w:szCs w:val="21"/>
          <w:lang w:eastAsia="en-AU"/>
        </w:rPr>
      </w:pPr>
      <w:r w:rsidRPr="00735B6D">
        <w:rPr>
          <w:rFonts w:asciiTheme="majorHAnsi" w:eastAsia="Times New Roman" w:hAnsiTheme="majorHAnsi" w:cstheme="majorHAnsi"/>
          <w:color w:val="444444"/>
          <w:sz w:val="21"/>
          <w:szCs w:val="21"/>
          <w:lang w:eastAsia="en-AU"/>
        </w:rPr>
        <w:t>Children enrolling for a 3 year old program must turn 3 by the 30th April to enrol. However, please note they </w:t>
      </w:r>
      <w:r w:rsidRPr="0056474C">
        <w:rPr>
          <w:rFonts w:asciiTheme="majorHAnsi" w:eastAsia="Times New Roman" w:hAnsiTheme="majorHAnsi" w:cstheme="majorHAnsi"/>
          <w:b/>
          <w:bCs/>
          <w:color w:val="444444"/>
          <w:sz w:val="21"/>
          <w:szCs w:val="21"/>
          <w:bdr w:val="none" w:sz="0" w:space="0" w:color="auto" w:frame="1"/>
          <w:lang w:eastAsia="en-AU"/>
        </w:rPr>
        <w:t>CANNOT</w:t>
      </w:r>
      <w:r w:rsidRPr="00735B6D">
        <w:rPr>
          <w:rFonts w:asciiTheme="majorHAnsi" w:eastAsia="Times New Roman" w:hAnsiTheme="majorHAnsi" w:cstheme="majorHAnsi"/>
          <w:color w:val="444444"/>
          <w:sz w:val="21"/>
          <w:szCs w:val="21"/>
          <w:lang w:eastAsia="en-AU"/>
        </w:rPr>
        <w:t> commence until they have turned 3 due to ratio regulations. Contact Family Services at BCC to discuss your options and eligibility.  </w:t>
      </w:r>
      <w:r w:rsidRPr="0056474C">
        <w:rPr>
          <w:rFonts w:asciiTheme="majorHAnsi" w:eastAsia="Times New Roman" w:hAnsiTheme="majorHAnsi" w:cstheme="majorHAnsi"/>
          <w:b/>
          <w:bCs/>
          <w:color w:val="444444"/>
          <w:sz w:val="21"/>
          <w:szCs w:val="21"/>
          <w:bdr w:val="none" w:sz="0" w:space="0" w:color="auto" w:frame="1"/>
          <w:lang w:eastAsia="en-AU"/>
        </w:rPr>
        <w:t xml:space="preserve">Please also read the </w:t>
      </w:r>
      <w:proofErr w:type="gramStart"/>
      <w:r w:rsidRPr="0056474C">
        <w:rPr>
          <w:rFonts w:asciiTheme="majorHAnsi" w:eastAsia="Times New Roman" w:hAnsiTheme="majorHAnsi" w:cstheme="majorHAnsi"/>
          <w:b/>
          <w:bCs/>
          <w:color w:val="444444"/>
          <w:sz w:val="21"/>
          <w:szCs w:val="21"/>
          <w:bdr w:val="none" w:sz="0" w:space="0" w:color="auto" w:frame="1"/>
          <w:lang w:eastAsia="en-AU"/>
        </w:rPr>
        <w:t>section  </w:t>
      </w:r>
      <w:proofErr w:type="gramEnd"/>
      <w:hyperlink r:id="rId7" w:tgtFrame="_blank" w:history="1">
        <w:r w:rsidRPr="0056474C">
          <w:rPr>
            <w:rFonts w:asciiTheme="majorHAnsi" w:eastAsia="Times New Roman" w:hAnsiTheme="majorHAnsi" w:cstheme="majorHAnsi"/>
            <w:b/>
            <w:bCs/>
            <w:color w:val="E57200"/>
            <w:sz w:val="21"/>
            <w:szCs w:val="21"/>
            <w:u w:val="single"/>
            <w:bdr w:val="none" w:sz="0" w:space="0" w:color="auto" w:frame="1"/>
            <w:lang w:eastAsia="en-AU"/>
          </w:rPr>
          <w:t>‘How to gauge your child’s readiness’ for kindergarten</w:t>
        </w:r>
      </w:hyperlink>
      <w:r w:rsidRPr="0056474C">
        <w:rPr>
          <w:rFonts w:asciiTheme="majorHAnsi" w:eastAsia="Times New Roman" w:hAnsiTheme="majorHAnsi" w:cstheme="majorHAnsi"/>
          <w:b/>
          <w:bCs/>
          <w:color w:val="444444"/>
          <w:sz w:val="21"/>
          <w:szCs w:val="21"/>
          <w:bdr w:val="none" w:sz="0" w:space="0" w:color="auto" w:frame="1"/>
          <w:lang w:eastAsia="en-AU"/>
        </w:rPr>
        <w:t>. </w:t>
      </w:r>
    </w:p>
    <w:p w:rsidR="000A57A4" w:rsidRPr="00735B6D" w:rsidRDefault="000A57A4" w:rsidP="000A57A4">
      <w:pPr>
        <w:numPr>
          <w:ilvl w:val="0"/>
          <w:numId w:val="1"/>
        </w:numPr>
        <w:spacing w:after="0" w:line="240" w:lineRule="auto"/>
        <w:ind w:left="0"/>
        <w:textAlignment w:val="baseline"/>
        <w:rPr>
          <w:rFonts w:asciiTheme="majorHAnsi" w:eastAsia="Times New Roman" w:hAnsiTheme="majorHAnsi" w:cstheme="majorHAnsi"/>
          <w:color w:val="444444"/>
          <w:sz w:val="21"/>
          <w:szCs w:val="21"/>
          <w:lang w:eastAsia="en-AU"/>
        </w:rPr>
      </w:pPr>
      <w:r w:rsidRPr="00735B6D">
        <w:rPr>
          <w:rFonts w:asciiTheme="majorHAnsi" w:eastAsia="Times New Roman" w:hAnsiTheme="majorHAnsi" w:cstheme="majorHAnsi"/>
          <w:color w:val="444444"/>
          <w:sz w:val="21"/>
          <w:szCs w:val="21"/>
          <w:lang w:eastAsia="en-AU"/>
        </w:rPr>
        <w:lastRenderedPageBreak/>
        <w:t>Children enrolling for a 4 year old program must turn 4 by the 30th April in the year they attend. A child may start 4-year-old kindergarten at the commencement of the kindergarten year even if they have not yet turned four.</w:t>
      </w:r>
    </w:p>
    <w:p w:rsidR="000A57A4" w:rsidRPr="00735B6D" w:rsidRDefault="000A57A4" w:rsidP="000A57A4">
      <w:pPr>
        <w:numPr>
          <w:ilvl w:val="0"/>
          <w:numId w:val="1"/>
        </w:numPr>
        <w:spacing w:after="0" w:line="240" w:lineRule="auto"/>
        <w:ind w:left="0"/>
        <w:textAlignment w:val="baseline"/>
        <w:rPr>
          <w:rFonts w:asciiTheme="majorHAnsi" w:eastAsia="Times New Roman" w:hAnsiTheme="majorHAnsi" w:cstheme="majorHAnsi"/>
          <w:color w:val="444444"/>
          <w:sz w:val="21"/>
          <w:szCs w:val="21"/>
          <w:lang w:eastAsia="en-AU"/>
        </w:rPr>
      </w:pPr>
      <w:r w:rsidRPr="00735B6D">
        <w:rPr>
          <w:rFonts w:asciiTheme="majorHAnsi" w:eastAsia="Times New Roman" w:hAnsiTheme="majorHAnsi" w:cstheme="majorHAnsi"/>
          <w:color w:val="444444"/>
          <w:sz w:val="21"/>
          <w:szCs w:val="21"/>
          <w:lang w:eastAsia="en-AU"/>
        </w:rPr>
        <w:t>Registrations will only be accepted via the BCC </w:t>
      </w:r>
      <w:hyperlink r:id="rId8" w:tgtFrame="_blank" w:history="1">
        <w:r w:rsidRPr="0056474C">
          <w:rPr>
            <w:rFonts w:asciiTheme="majorHAnsi" w:eastAsia="Times New Roman" w:hAnsiTheme="majorHAnsi" w:cstheme="majorHAnsi"/>
            <w:color w:val="E57200"/>
            <w:sz w:val="21"/>
            <w:szCs w:val="21"/>
            <w:u w:val="single"/>
            <w:bdr w:val="none" w:sz="0" w:space="0" w:color="auto" w:frame="1"/>
            <w:lang w:eastAsia="en-AU"/>
          </w:rPr>
          <w:t>Online Registration System</w:t>
        </w:r>
      </w:hyperlink>
      <w:r w:rsidRPr="00735B6D">
        <w:rPr>
          <w:rFonts w:asciiTheme="majorHAnsi" w:eastAsia="Times New Roman" w:hAnsiTheme="majorHAnsi" w:cstheme="majorHAnsi"/>
          <w:color w:val="444444"/>
          <w:sz w:val="21"/>
          <w:szCs w:val="21"/>
          <w:lang w:eastAsia="en-AU"/>
        </w:rPr>
        <w:t>.</w:t>
      </w:r>
    </w:p>
    <w:p w:rsidR="000A57A4" w:rsidRPr="00735B6D" w:rsidRDefault="000A57A4" w:rsidP="000A57A4">
      <w:pPr>
        <w:numPr>
          <w:ilvl w:val="0"/>
          <w:numId w:val="1"/>
        </w:numPr>
        <w:spacing w:after="0" w:line="240" w:lineRule="auto"/>
        <w:ind w:left="0"/>
        <w:textAlignment w:val="baseline"/>
        <w:rPr>
          <w:rFonts w:asciiTheme="majorHAnsi" w:eastAsia="Times New Roman" w:hAnsiTheme="majorHAnsi" w:cstheme="majorHAnsi"/>
          <w:color w:val="444444"/>
          <w:sz w:val="21"/>
          <w:szCs w:val="21"/>
          <w:lang w:eastAsia="en-AU"/>
        </w:rPr>
      </w:pPr>
      <w:r w:rsidRPr="00735B6D">
        <w:rPr>
          <w:rFonts w:asciiTheme="majorHAnsi" w:eastAsia="Times New Roman" w:hAnsiTheme="majorHAnsi" w:cstheme="majorHAnsi"/>
          <w:color w:val="444444"/>
          <w:sz w:val="21"/>
          <w:szCs w:val="21"/>
          <w:lang w:eastAsia="en-AU"/>
        </w:rPr>
        <w:t>Where there are more applicants than places available, applicants will be selected based on clearly defined criteria in order to create equitable access for children applying for kindergarten in Bayside. Please click on this link  </w:t>
      </w:r>
      <w:hyperlink r:id="rId9" w:tgtFrame="_blank" w:history="1">
        <w:r w:rsidRPr="0056474C">
          <w:rPr>
            <w:rFonts w:asciiTheme="majorHAnsi" w:eastAsia="Times New Roman" w:hAnsiTheme="majorHAnsi" w:cstheme="majorHAnsi"/>
            <w:color w:val="E57200"/>
            <w:sz w:val="21"/>
            <w:szCs w:val="21"/>
            <w:u w:val="single"/>
            <w:bdr w:val="none" w:sz="0" w:space="0" w:color="auto" w:frame="1"/>
            <w:lang w:eastAsia="en-AU"/>
          </w:rPr>
          <w:t>https://www.bayside.vic.gov.au/how-do-kindergarten-offers-work</w:t>
        </w:r>
      </w:hyperlink>
      <w:r w:rsidRPr="00735B6D">
        <w:rPr>
          <w:rFonts w:asciiTheme="majorHAnsi" w:eastAsia="Times New Roman" w:hAnsiTheme="majorHAnsi" w:cstheme="majorHAnsi"/>
          <w:color w:val="444444"/>
          <w:sz w:val="21"/>
          <w:szCs w:val="21"/>
          <w:lang w:eastAsia="en-AU"/>
        </w:rPr>
        <w:t> to review this Criteria set by BCC</w:t>
      </w:r>
    </w:p>
    <w:p w:rsidR="000A57A4" w:rsidRPr="00735B6D" w:rsidRDefault="000A57A4" w:rsidP="000A57A4">
      <w:pPr>
        <w:numPr>
          <w:ilvl w:val="0"/>
          <w:numId w:val="1"/>
        </w:numPr>
        <w:spacing w:after="0" w:line="240" w:lineRule="auto"/>
        <w:ind w:left="0"/>
        <w:textAlignment w:val="baseline"/>
        <w:rPr>
          <w:rFonts w:asciiTheme="majorHAnsi" w:eastAsia="Times New Roman" w:hAnsiTheme="majorHAnsi" w:cstheme="majorHAnsi"/>
          <w:color w:val="444444"/>
          <w:sz w:val="21"/>
          <w:szCs w:val="21"/>
          <w:lang w:eastAsia="en-AU"/>
        </w:rPr>
      </w:pPr>
      <w:r w:rsidRPr="00735B6D">
        <w:rPr>
          <w:rFonts w:asciiTheme="majorHAnsi" w:eastAsia="Times New Roman" w:hAnsiTheme="majorHAnsi" w:cstheme="majorHAnsi"/>
          <w:color w:val="444444"/>
          <w:sz w:val="21"/>
          <w:szCs w:val="21"/>
          <w:lang w:eastAsia="en-AU"/>
        </w:rPr>
        <w:t>Late applications will be accepted but not administered until on-time applications have been processed.</w:t>
      </w:r>
    </w:p>
    <w:p w:rsidR="000A57A4" w:rsidRPr="00735B6D" w:rsidRDefault="000A57A4" w:rsidP="000A57A4">
      <w:pPr>
        <w:numPr>
          <w:ilvl w:val="0"/>
          <w:numId w:val="1"/>
        </w:numPr>
        <w:spacing w:after="0" w:line="240" w:lineRule="auto"/>
        <w:ind w:left="0"/>
        <w:textAlignment w:val="baseline"/>
        <w:rPr>
          <w:rFonts w:asciiTheme="majorHAnsi" w:eastAsia="Times New Roman" w:hAnsiTheme="majorHAnsi" w:cstheme="majorHAnsi"/>
          <w:color w:val="444444"/>
          <w:sz w:val="21"/>
          <w:szCs w:val="21"/>
          <w:lang w:eastAsia="en-AU"/>
        </w:rPr>
      </w:pPr>
      <w:r w:rsidRPr="00735B6D">
        <w:rPr>
          <w:rFonts w:asciiTheme="majorHAnsi" w:eastAsia="Times New Roman" w:hAnsiTheme="majorHAnsi" w:cstheme="majorHAnsi"/>
          <w:color w:val="444444"/>
          <w:sz w:val="21"/>
          <w:szCs w:val="21"/>
          <w:lang w:eastAsia="en-AU"/>
        </w:rPr>
        <w:t>A complete online registration and payment of $32 is required for the BCC system to process the application.</w:t>
      </w:r>
    </w:p>
    <w:p w:rsidR="000A57A4" w:rsidRPr="00735B6D" w:rsidRDefault="000A57A4" w:rsidP="000A57A4">
      <w:pPr>
        <w:numPr>
          <w:ilvl w:val="0"/>
          <w:numId w:val="1"/>
        </w:numPr>
        <w:spacing w:after="0" w:line="240" w:lineRule="auto"/>
        <w:ind w:left="0"/>
        <w:textAlignment w:val="baseline"/>
        <w:rPr>
          <w:rFonts w:asciiTheme="majorHAnsi" w:eastAsia="Times New Roman" w:hAnsiTheme="majorHAnsi" w:cstheme="majorHAnsi"/>
          <w:color w:val="444444"/>
          <w:sz w:val="21"/>
          <w:szCs w:val="21"/>
          <w:lang w:eastAsia="en-AU"/>
        </w:rPr>
      </w:pPr>
      <w:r w:rsidRPr="00735B6D">
        <w:rPr>
          <w:rFonts w:asciiTheme="majorHAnsi" w:eastAsia="Times New Roman" w:hAnsiTheme="majorHAnsi" w:cstheme="majorHAnsi"/>
          <w:color w:val="444444"/>
          <w:sz w:val="21"/>
          <w:szCs w:val="21"/>
          <w:lang w:eastAsia="en-AU"/>
        </w:rPr>
        <w:t>There is no fee for concession card holders (eligible concession types are listed on the online registration form).</w:t>
      </w:r>
    </w:p>
    <w:p w:rsidR="000A57A4" w:rsidRPr="00735B6D" w:rsidRDefault="000A57A4" w:rsidP="000A57A4">
      <w:pPr>
        <w:numPr>
          <w:ilvl w:val="0"/>
          <w:numId w:val="1"/>
        </w:numPr>
        <w:spacing w:after="0" w:line="240" w:lineRule="auto"/>
        <w:ind w:left="0"/>
        <w:textAlignment w:val="baseline"/>
        <w:rPr>
          <w:rFonts w:asciiTheme="majorHAnsi" w:eastAsia="Times New Roman" w:hAnsiTheme="majorHAnsi" w:cstheme="majorHAnsi"/>
          <w:color w:val="444444"/>
          <w:sz w:val="21"/>
          <w:szCs w:val="21"/>
          <w:lang w:eastAsia="en-AU"/>
        </w:rPr>
      </w:pPr>
      <w:r w:rsidRPr="00735B6D">
        <w:rPr>
          <w:rFonts w:asciiTheme="majorHAnsi" w:eastAsia="Times New Roman" w:hAnsiTheme="majorHAnsi" w:cstheme="majorHAnsi"/>
          <w:color w:val="444444"/>
          <w:sz w:val="21"/>
          <w:szCs w:val="21"/>
          <w:lang w:eastAsia="en-AU"/>
        </w:rPr>
        <w:t>Please ensure your child’s immunisations are up to date (No Jab, No Play legislation)</w:t>
      </w:r>
    </w:p>
    <w:p w:rsidR="000A57A4" w:rsidRPr="00735B6D" w:rsidRDefault="000A57A4" w:rsidP="000A57A4">
      <w:pPr>
        <w:shd w:val="clear" w:color="auto" w:fill="FFFFFF"/>
        <w:spacing w:after="240" w:line="240" w:lineRule="auto"/>
        <w:textAlignment w:val="baseline"/>
        <w:rPr>
          <w:rFonts w:asciiTheme="majorHAnsi" w:eastAsia="Times New Roman" w:hAnsiTheme="majorHAnsi" w:cstheme="majorHAnsi"/>
          <w:color w:val="444444"/>
          <w:sz w:val="21"/>
          <w:szCs w:val="21"/>
          <w:lang w:eastAsia="en-AU"/>
        </w:rPr>
      </w:pPr>
      <w:r w:rsidRPr="00735B6D">
        <w:rPr>
          <w:rFonts w:asciiTheme="majorHAnsi" w:eastAsia="Times New Roman" w:hAnsiTheme="majorHAnsi" w:cstheme="majorHAnsi"/>
          <w:color w:val="444444"/>
          <w:sz w:val="21"/>
          <w:szCs w:val="21"/>
          <w:lang w:eastAsia="en-AU"/>
        </w:rPr>
        <w:t>For all central Registration queries, Bayside City Council Children’s Services Department can be contacted on 03 9599 4733.</w:t>
      </w:r>
    </w:p>
    <w:p w:rsidR="000A57A4" w:rsidRPr="00735B6D" w:rsidRDefault="000A57A4" w:rsidP="000A57A4">
      <w:pPr>
        <w:shd w:val="clear" w:color="auto" w:fill="FFFFFF"/>
        <w:spacing w:after="0" w:line="240" w:lineRule="auto"/>
        <w:textAlignment w:val="baseline"/>
        <w:rPr>
          <w:rFonts w:asciiTheme="majorHAnsi" w:eastAsia="Times New Roman" w:hAnsiTheme="majorHAnsi" w:cstheme="majorHAnsi"/>
          <w:color w:val="444444"/>
          <w:sz w:val="21"/>
          <w:szCs w:val="21"/>
          <w:lang w:eastAsia="en-AU"/>
        </w:rPr>
      </w:pPr>
      <w:r w:rsidRPr="00735B6D">
        <w:rPr>
          <w:rFonts w:asciiTheme="majorHAnsi" w:eastAsia="Times New Roman" w:hAnsiTheme="majorHAnsi" w:cstheme="majorHAnsi"/>
          <w:color w:val="444444"/>
          <w:sz w:val="21"/>
          <w:szCs w:val="21"/>
          <w:lang w:eastAsia="en-AU"/>
        </w:rPr>
        <w:t>For general enrolment queries, further information or to organise a tour of the kindergarten please contact our enrolment officer on</w:t>
      </w:r>
      <w:hyperlink r:id="rId10" w:tgtFrame="_blank" w:history="1">
        <w:r w:rsidRPr="0056474C">
          <w:rPr>
            <w:rFonts w:asciiTheme="majorHAnsi" w:eastAsia="Times New Roman" w:hAnsiTheme="majorHAnsi" w:cstheme="majorHAnsi"/>
            <w:color w:val="0000FF"/>
            <w:sz w:val="21"/>
            <w:szCs w:val="21"/>
            <w:u w:val="single"/>
            <w:bdr w:val="none" w:sz="0" w:space="0" w:color="auto" w:frame="1"/>
            <w:lang w:eastAsia="en-AU"/>
          </w:rPr>
          <w:t>enrolmentsolympicave@gmail.com</w:t>
        </w:r>
      </w:hyperlink>
      <w:r w:rsidRPr="00735B6D">
        <w:rPr>
          <w:rFonts w:asciiTheme="majorHAnsi" w:eastAsia="Times New Roman" w:hAnsiTheme="majorHAnsi" w:cstheme="majorHAnsi"/>
          <w:color w:val="444444"/>
          <w:sz w:val="21"/>
          <w:szCs w:val="21"/>
          <w:lang w:eastAsia="en-AU"/>
        </w:rPr>
        <w:t>.</w:t>
      </w:r>
    </w:p>
    <w:p w:rsidR="000A57A4" w:rsidRPr="0056474C" w:rsidRDefault="000A57A4" w:rsidP="000A57A4">
      <w:pPr>
        <w:pStyle w:val="ListParagraph"/>
        <w:rPr>
          <w:rFonts w:asciiTheme="majorHAnsi" w:hAnsiTheme="majorHAnsi" w:cstheme="majorHAnsi"/>
          <w:sz w:val="24"/>
          <w:szCs w:val="24"/>
        </w:rPr>
      </w:pPr>
    </w:p>
    <w:p w:rsidR="00C6320E" w:rsidRDefault="00C6320E"/>
    <w:sectPr w:rsidR="00C6320E" w:rsidSect="000A57A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DA6801"/>
    <w:multiLevelType w:val="multilevel"/>
    <w:tmpl w:val="82C42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7A4"/>
    <w:rsid w:val="000A57A4"/>
    <w:rsid w:val="00C632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D9C5CA-E0ED-4D1A-BF2F-F956EC916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57A4"/>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57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yside.vic.gov.au/kindergarten" TargetMode="External"/><Relationship Id="rId3" Type="http://schemas.openxmlformats.org/officeDocument/2006/relationships/settings" Target="settings.xml"/><Relationship Id="rId7" Type="http://schemas.openxmlformats.org/officeDocument/2006/relationships/hyperlink" Target="http://hurlinghampreschool.org.au/enrolments-new/kindergarten_readines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ayside.vic.gov.au/kindergarten" TargetMode="External"/><Relationship Id="rId11" Type="http://schemas.openxmlformats.org/officeDocument/2006/relationships/fontTable" Target="fontTable.xml"/><Relationship Id="rId5" Type="http://schemas.openxmlformats.org/officeDocument/2006/relationships/hyperlink" Target="http://www.bayside.vic.gov.au/kindergarten" TargetMode="External"/><Relationship Id="rId10" Type="http://schemas.openxmlformats.org/officeDocument/2006/relationships/hyperlink" Target="mailto:enrolmentsolympicave@gmail.com" TargetMode="External"/><Relationship Id="rId4" Type="http://schemas.openxmlformats.org/officeDocument/2006/relationships/webSettings" Target="webSettings.xml"/><Relationship Id="rId9" Type="http://schemas.openxmlformats.org/officeDocument/2006/relationships/hyperlink" Target="https://www.bayside.vic.gov.au/how-do-kindergarten-offers-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602</Words>
  <Characters>3433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Kennedy</dc:creator>
  <cp:keywords/>
  <dc:description/>
  <cp:lastModifiedBy>Melanie Kennedy</cp:lastModifiedBy>
  <cp:revision>1</cp:revision>
  <dcterms:created xsi:type="dcterms:W3CDTF">2019-04-05T08:47:00Z</dcterms:created>
  <dcterms:modified xsi:type="dcterms:W3CDTF">2019-04-05T08:48:00Z</dcterms:modified>
</cp:coreProperties>
</file>